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10EE8C36"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w:t>
      </w:r>
      <w:proofErr w:type="gramStart"/>
      <w:r w:rsidRPr="000D06B3">
        <w:rPr>
          <w:rFonts w:ascii="Arial" w:eastAsia="MS Mincho" w:hAnsi="Arial" w:cs="Arial"/>
          <w:b/>
          <w:sz w:val="24"/>
          <w:szCs w:val="24"/>
          <w:lang w:val="en-US"/>
        </w:rPr>
        <w:t>11</w:t>
      </w:r>
      <w:r w:rsidR="009A26F3">
        <w:rPr>
          <w:rFonts w:ascii="Arial" w:eastAsia="MS Mincho" w:hAnsi="Arial" w:cs="Arial"/>
          <w:b/>
          <w:sz w:val="24"/>
          <w:szCs w:val="24"/>
          <w:lang w:val="en-US"/>
        </w:rPr>
        <w:t xml:space="preserve">3  </w:t>
      </w:r>
      <w:r w:rsidRPr="000D06B3">
        <w:rPr>
          <w:rFonts w:ascii="Arial" w:eastAsia="MS Mincho" w:hAnsi="Arial" w:cs="Arial"/>
          <w:b/>
          <w:sz w:val="24"/>
          <w:szCs w:val="24"/>
          <w:lang w:val="en-US"/>
        </w:rPr>
        <w:tab/>
      </w:r>
      <w:proofErr w:type="gramEnd"/>
      <w:r w:rsidRPr="000D06B3">
        <w:rPr>
          <w:rFonts w:ascii="Arial" w:eastAsia="MS Mincho" w:hAnsi="Arial" w:cs="Arial"/>
          <w:b/>
          <w:sz w:val="24"/>
          <w:szCs w:val="24"/>
          <w:lang w:val="en-US"/>
        </w:rPr>
        <w:tab/>
        <w:t>R4-24</w:t>
      </w:r>
      <w:r w:rsidR="00CF7FBB">
        <w:rPr>
          <w:rFonts w:ascii="Arial" w:eastAsia="MS Mincho" w:hAnsi="Arial" w:cs="Arial"/>
          <w:b/>
          <w:sz w:val="24"/>
          <w:szCs w:val="24"/>
          <w:lang w:val="en-US"/>
        </w:rPr>
        <w:t>19096</w:t>
      </w:r>
    </w:p>
    <w:p w14:paraId="654879EC" w14:textId="47D4EEA3" w:rsidR="002A1D39" w:rsidRPr="000D06B3" w:rsidRDefault="00B61E2A" w:rsidP="000D06B3">
      <w:pPr>
        <w:pStyle w:val="a3"/>
        <w:tabs>
          <w:tab w:val="right" w:pos="9781"/>
          <w:tab w:val="right" w:pos="13323"/>
        </w:tabs>
        <w:jc w:val="both"/>
        <w:outlineLvl w:val="0"/>
        <w:rPr>
          <w:rFonts w:eastAsia="宋体"/>
          <w:sz w:val="24"/>
          <w:lang w:eastAsia="zh-CN"/>
        </w:rPr>
      </w:pPr>
      <w:bookmarkStart w:id="2" w:name="_Hlk181093455"/>
      <w:r>
        <w:rPr>
          <w:rFonts w:ascii="Arial" w:eastAsia="宋体" w:hAnsi="Arial" w:cs="Arial"/>
          <w:b/>
          <w:sz w:val="24"/>
          <w:szCs w:val="24"/>
          <w:lang w:eastAsia="zh-CN"/>
        </w:rPr>
        <w:t>Orlando,</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US, 18</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22</w:t>
      </w:r>
      <w:r w:rsidRPr="00D71980">
        <w:rPr>
          <w:rFonts w:ascii="Arial" w:eastAsia="宋体" w:hAnsi="Arial" w:cs="Arial"/>
          <w:b/>
          <w:sz w:val="24"/>
          <w:szCs w:val="24"/>
          <w:vertAlign w:val="superscript"/>
          <w:lang w:eastAsia="zh-CN"/>
        </w:rPr>
        <w:t>nd</w:t>
      </w:r>
      <w:r>
        <w:rPr>
          <w:rFonts w:ascii="Arial" w:eastAsia="宋体" w:hAnsi="Arial" w:cs="Arial"/>
          <w:b/>
          <w:sz w:val="24"/>
          <w:szCs w:val="24"/>
          <w:lang w:eastAsia="zh-CN"/>
        </w:rPr>
        <w:t xml:space="preserve"> November</w:t>
      </w:r>
      <w:r w:rsidRPr="0052514D">
        <w:rPr>
          <w:rFonts w:ascii="Arial" w:eastAsia="宋体" w:hAnsi="Arial" w:cs="Arial"/>
          <w:b/>
          <w:sz w:val="24"/>
          <w:szCs w:val="24"/>
          <w:lang w:eastAsia="zh-CN"/>
        </w:rPr>
        <w:t>, 2024</w:t>
      </w:r>
      <w:bookmarkEnd w:id="2"/>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7589D3F"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806DA" w:rsidRPr="001806DA">
        <w:rPr>
          <w:rFonts w:ascii="Arial" w:hAnsi="Arial" w:cs="Arial"/>
          <w:sz w:val="22"/>
        </w:rPr>
        <w:t>Discussion on maintenance of RRM requirements for R18 NR_Mob_enh2</w:t>
      </w:r>
    </w:p>
    <w:p w14:paraId="0BF78C31" w14:textId="77FBF5DD"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B1494C">
        <w:rPr>
          <w:rFonts w:ascii="Arial" w:hAnsi="Arial" w:cs="Arial"/>
          <w:sz w:val="22"/>
          <w:lang w:val="en-US"/>
        </w:rPr>
        <w:t>5.23.1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247CC0AC" w:rsidR="00902E80" w:rsidRDefault="00902E80" w:rsidP="00902E80">
      <w:pPr>
        <w:adjustRightInd/>
        <w:jc w:val="both"/>
        <w:textAlignment w:val="auto"/>
        <w:rPr>
          <w:rFonts w:eastAsiaTheme="minorEastAsia"/>
          <w:lang w:eastAsia="zh-CN"/>
        </w:rPr>
      </w:pPr>
      <w:r>
        <w:rPr>
          <w:rFonts w:eastAsiaTheme="minorEastAsia"/>
          <w:lang w:eastAsia="zh-CN"/>
        </w:rPr>
        <w:t>In RAN4 #1</w:t>
      </w:r>
      <w:r w:rsidR="00036EF9">
        <w:rPr>
          <w:rFonts w:eastAsiaTheme="minorEastAsia"/>
          <w:lang w:eastAsia="zh-CN"/>
        </w:rPr>
        <w:t>1</w:t>
      </w:r>
      <w:r w:rsidR="00544EBB">
        <w:rPr>
          <w:rFonts w:eastAsiaTheme="minorEastAsia"/>
          <w:lang w:eastAsia="zh-CN"/>
        </w:rPr>
        <w:t>2</w:t>
      </w:r>
      <w:r>
        <w:rPr>
          <w:rFonts w:eastAsiaTheme="minorEastAsia"/>
          <w:lang w:eastAsia="zh-CN"/>
        </w:rPr>
        <w:t>, the WF [1]</w:t>
      </w:r>
      <w:r w:rsidR="00BF3B73">
        <w:rPr>
          <w:rFonts w:eastAsiaTheme="minorEastAsia"/>
          <w:lang w:eastAsia="zh-CN"/>
        </w:rPr>
        <w:t xml:space="preserve"> </w:t>
      </w:r>
      <w:r w:rsidR="00BF3B73">
        <w:rPr>
          <w:rFonts w:eastAsiaTheme="minorEastAsia" w:hint="eastAsia"/>
          <w:lang w:eastAsia="zh-CN"/>
        </w:rPr>
        <w:t>is</w:t>
      </w:r>
      <w:r>
        <w:rPr>
          <w:rFonts w:eastAsiaTheme="minorEastAsia"/>
          <w:lang w:eastAsia="zh-CN"/>
        </w:rPr>
        <w:t xml:space="preserve"> approved</w:t>
      </w:r>
      <w:r w:rsidR="00BF3B73">
        <w:rPr>
          <w:rFonts w:eastAsiaTheme="minorEastAsia"/>
          <w:lang w:eastAsia="zh-CN"/>
        </w:rPr>
        <w:t>. Moreover, lots of CRs agreed in RAN4 #112.</w:t>
      </w:r>
    </w:p>
    <w:p w14:paraId="60F85D66" w14:textId="2B9D4B99" w:rsidR="00BF3B73" w:rsidRDefault="00BF3B73" w:rsidP="00902E80">
      <w:pPr>
        <w:adjustRightInd/>
        <w:jc w:val="both"/>
        <w:textAlignment w:val="auto"/>
        <w:rPr>
          <w:rFonts w:eastAsiaTheme="minorEastAsia"/>
          <w:lang w:eastAsia="zh-CN"/>
        </w:rPr>
      </w:pPr>
      <w:r>
        <w:rPr>
          <w:rFonts w:eastAsiaTheme="minorEastAsia"/>
          <w:lang w:eastAsia="zh-CN"/>
        </w:rPr>
        <w:t xml:space="preserve">In RAN4 #112bis </w:t>
      </w:r>
      <w:r>
        <w:rPr>
          <w:rFonts w:eastAsiaTheme="minorEastAsia" w:hint="eastAsia"/>
          <w:lang w:eastAsia="zh-CN"/>
        </w:rPr>
        <w:t>and</w:t>
      </w:r>
      <w:r>
        <w:rPr>
          <w:rFonts w:eastAsiaTheme="minorEastAsia"/>
          <w:lang w:eastAsia="zh-CN"/>
        </w:rPr>
        <w:t xml:space="preserve"> RAN4 #113, </w:t>
      </w:r>
      <w:r w:rsidR="004E773B">
        <w:rPr>
          <w:rFonts w:eastAsiaTheme="minorEastAsia"/>
          <w:lang w:eastAsia="zh-CN"/>
        </w:rPr>
        <w:t xml:space="preserve">RAN4 </w:t>
      </w:r>
      <w:r w:rsidR="004E773B">
        <w:rPr>
          <w:rFonts w:eastAsiaTheme="minorEastAsia" w:hint="eastAsia"/>
          <w:lang w:eastAsia="zh-CN"/>
        </w:rPr>
        <w:t>ha</w:t>
      </w:r>
      <w:r w:rsidR="004E773B">
        <w:rPr>
          <w:rFonts w:eastAsiaTheme="minorEastAsia"/>
          <w:lang w:eastAsia="zh-CN"/>
        </w:rPr>
        <w:t xml:space="preserve">ve received 3 LSs </w:t>
      </w:r>
      <w:r w:rsidR="004E773B">
        <w:rPr>
          <w:rFonts w:eastAsiaTheme="minorEastAsia" w:hint="eastAsia"/>
          <w:lang w:eastAsia="zh-CN"/>
        </w:rPr>
        <w:t>fr</w:t>
      </w:r>
      <w:r w:rsidR="004E773B">
        <w:rPr>
          <w:rFonts w:eastAsiaTheme="minorEastAsia"/>
          <w:lang w:eastAsia="zh-CN"/>
        </w:rPr>
        <w:t>om RAN2. [2][3][4]</w:t>
      </w:r>
    </w:p>
    <w:p w14:paraId="04AAE990" w14:textId="295C2BAF"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5A6FC9">
        <w:rPr>
          <w:rFonts w:eastAsiaTheme="minorEastAsia"/>
          <w:lang w:eastAsia="zh-CN"/>
        </w:rPr>
        <w:t xml:space="preserve">maintenance issue for R18 </w:t>
      </w:r>
      <w:proofErr w:type="spellStart"/>
      <w:r w:rsidR="005A6FC9">
        <w:rPr>
          <w:rFonts w:eastAsiaTheme="minorEastAsia"/>
          <w:lang w:eastAsia="zh-CN"/>
        </w:rPr>
        <w:t>NR_Mob_enh</w:t>
      </w:r>
      <w:proofErr w:type="spellEnd"/>
      <w:r>
        <w:rPr>
          <w:rFonts w:eastAsiaTheme="minorEastAsia"/>
          <w:lang w:eastAsia="zh-CN"/>
        </w:rPr>
        <w:t>.</w:t>
      </w:r>
    </w:p>
    <w:p w14:paraId="6821DA08" w14:textId="69E24CDF" w:rsidR="007957E4" w:rsidRPr="007957E4" w:rsidRDefault="002A1D39" w:rsidP="00CC00D6">
      <w:pPr>
        <w:pStyle w:val="1"/>
        <w:rPr>
          <w:rFonts w:eastAsia="宋体"/>
          <w:lang w:eastAsia="zh-CN"/>
        </w:rPr>
      </w:pPr>
      <w:r w:rsidRPr="00C96D46">
        <w:rPr>
          <w:rFonts w:eastAsia="宋体"/>
          <w:lang w:eastAsia="zh-CN"/>
        </w:rPr>
        <w:t>Discussion</w:t>
      </w:r>
      <w:r w:rsidR="007B5002">
        <w:rPr>
          <w:rFonts w:eastAsia="宋体"/>
          <w:lang w:eastAsia="zh-CN"/>
        </w:rPr>
        <w:t xml:space="preserve"> </w:t>
      </w:r>
      <w:r w:rsidR="007B5002">
        <w:rPr>
          <w:rFonts w:eastAsia="宋体" w:hint="eastAsia"/>
          <w:lang w:eastAsia="zh-CN"/>
        </w:rPr>
        <w:t>on</w:t>
      </w:r>
      <w:r w:rsidR="007B5002">
        <w:rPr>
          <w:rFonts w:eastAsia="宋体"/>
          <w:lang w:eastAsia="zh-CN"/>
        </w:rPr>
        <w:t xml:space="preserve"> core part maintenance</w:t>
      </w:r>
    </w:p>
    <w:p w14:paraId="2C14AB17" w14:textId="25847D01"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467C65">
        <w:rPr>
          <w:rFonts w:eastAsiaTheme="minorEastAsia"/>
          <w:b/>
          <w:lang w:eastAsia="zh-CN"/>
        </w:rPr>
        <w:t>clarification on serving cell L1 measurement</w:t>
      </w:r>
      <w:r w:rsidR="00A973F7">
        <w:rPr>
          <w:rFonts w:eastAsiaTheme="minorEastAsia"/>
          <w:b/>
          <w:lang w:eastAsia="zh-CN"/>
        </w:rPr>
        <w:t xml:space="preserve"> in LTM</w:t>
      </w:r>
      <w:r>
        <w:rPr>
          <w:rFonts w:eastAsiaTheme="minorEastAsia"/>
          <w:b/>
          <w:lang w:eastAsia="zh-CN"/>
        </w:rPr>
        <w:t>&gt;</w:t>
      </w:r>
    </w:p>
    <w:p w14:paraId="55118648" w14:textId="1C3E6E3E" w:rsidR="003F419A" w:rsidRDefault="000474AD" w:rsidP="003F419A">
      <w:pPr>
        <w:overflowPunct/>
        <w:autoSpaceDE/>
        <w:autoSpaceDN/>
        <w:adjustRightInd/>
        <w:jc w:val="both"/>
        <w:textAlignment w:val="auto"/>
      </w:pPr>
      <w:r>
        <w:rPr>
          <w:rFonts w:eastAsia="宋体"/>
          <w:lang w:eastAsia="zh-CN"/>
        </w:rPr>
        <w:t>So far, in existing TS 38.133, the serving cell L1 measurement, including L1 measurement configured for SSB with additional PCI as introduced in R17 inter-cell beam management, are captured in 9.5 and 9.13. The</w:t>
      </w:r>
      <w:r w:rsidR="00504976">
        <w:rPr>
          <w:rFonts w:eastAsia="宋体"/>
          <w:lang w:eastAsia="zh-CN"/>
        </w:rPr>
        <w:t xml:space="preserve">se types of L1 measurement are configured under </w:t>
      </w:r>
      <w:proofErr w:type="spellStart"/>
      <w:r w:rsidR="006F324F" w:rsidRPr="000B7163">
        <w:t>csi-MeasConfig</w:t>
      </w:r>
      <w:proofErr w:type="spellEnd"/>
      <w:r w:rsidR="006F324F">
        <w:t xml:space="preserve"> of </w:t>
      </w:r>
      <w:proofErr w:type="spellStart"/>
      <w:r w:rsidR="006F324F" w:rsidRPr="000B7163">
        <w:t>ServingCellConfig</w:t>
      </w:r>
      <w:proofErr w:type="spellEnd"/>
      <w:r w:rsidR="006F324F">
        <w:t xml:space="preserve">. Under </w:t>
      </w:r>
      <w:proofErr w:type="spellStart"/>
      <w:r w:rsidR="006F324F" w:rsidRPr="000B7163">
        <w:t>csi-MeasConfig</w:t>
      </w:r>
      <w:proofErr w:type="spellEnd"/>
      <w:r w:rsidR="006F324F">
        <w:t xml:space="preserve">, </w:t>
      </w:r>
      <w:proofErr w:type="spellStart"/>
      <w:r w:rsidR="006F324F" w:rsidRPr="00007222">
        <w:rPr>
          <w:highlight w:val="yellow"/>
        </w:rPr>
        <w:t>csi-ReportConfigToAddModList</w:t>
      </w:r>
      <w:proofErr w:type="spellEnd"/>
      <w:r w:rsidR="006F324F" w:rsidRPr="00007222">
        <w:rPr>
          <w:highlight w:val="yellow"/>
        </w:rPr>
        <w:t xml:space="preserve"> and </w:t>
      </w:r>
      <w:proofErr w:type="spellStart"/>
      <w:r w:rsidR="006F324F" w:rsidRPr="00007222">
        <w:rPr>
          <w:highlight w:val="yellow"/>
        </w:rPr>
        <w:t>csi-</w:t>
      </w:r>
      <w:r w:rsidR="006F324F" w:rsidRPr="00397225">
        <w:rPr>
          <w:highlight w:val="yellow"/>
        </w:rPr>
        <w:t>ReportConfigToReleaseList</w:t>
      </w:r>
      <w:proofErr w:type="spellEnd"/>
      <w:r w:rsidR="006F324F" w:rsidRPr="00397225">
        <w:rPr>
          <w:highlight w:val="yellow"/>
        </w:rPr>
        <w:t xml:space="preserve"> maintain </w:t>
      </w:r>
      <w:r w:rsidR="006F324F" w:rsidRPr="00B83393">
        <w:rPr>
          <w:highlight w:val="yellow"/>
        </w:rPr>
        <w:t>a set of report configuration</w:t>
      </w:r>
      <w:r w:rsidR="005C0D5B" w:rsidRPr="005C0D5B">
        <w:t xml:space="preserve"> </w:t>
      </w:r>
      <w:r w:rsidR="005C0D5B" w:rsidRPr="005C0D5B">
        <w:rPr>
          <w:highlight w:val="yellow"/>
        </w:rPr>
        <w:t>CSI-</w:t>
      </w:r>
      <w:proofErr w:type="spellStart"/>
      <w:r w:rsidR="005C0D5B" w:rsidRPr="005C0D5B">
        <w:rPr>
          <w:highlight w:val="yellow"/>
        </w:rPr>
        <w:t>ReportConfig</w:t>
      </w:r>
      <w:proofErr w:type="spellEnd"/>
      <w:r w:rsidR="0032536E">
        <w:rPr>
          <w:highlight w:val="yellow"/>
        </w:rPr>
        <w:t>,</w:t>
      </w:r>
      <w:r w:rsidR="006F324F">
        <w:t xml:space="preserve"> which may include SSBRI or CRI based L1-RSRP reporting, and each report configuration is associated to </w:t>
      </w:r>
      <w:r w:rsidR="006F324F" w:rsidRPr="00170FEB">
        <w:rPr>
          <w:highlight w:val="green"/>
        </w:rPr>
        <w:t>one of the resource config</w:t>
      </w:r>
      <w:r w:rsidR="00233FA1">
        <w:rPr>
          <w:highlight w:val="green"/>
        </w:rPr>
        <w:t xml:space="preserve"> </w:t>
      </w:r>
      <w:r w:rsidR="00233FA1" w:rsidRPr="00233FA1">
        <w:rPr>
          <w:highlight w:val="green"/>
        </w:rPr>
        <w:t>CSI-</w:t>
      </w:r>
      <w:proofErr w:type="spellStart"/>
      <w:r w:rsidR="00233FA1" w:rsidRPr="00233FA1">
        <w:rPr>
          <w:highlight w:val="green"/>
        </w:rPr>
        <w:t>ResourceConfig</w:t>
      </w:r>
      <w:proofErr w:type="spellEnd"/>
      <w:r w:rsidR="006F324F" w:rsidRPr="00233FA1">
        <w:rPr>
          <w:highlight w:val="green"/>
        </w:rPr>
        <w:t xml:space="preserve"> </w:t>
      </w:r>
      <w:r w:rsidR="00344528" w:rsidRPr="00233FA1">
        <w:rPr>
          <w:highlight w:val="green"/>
        </w:rPr>
        <w:t>t</w:t>
      </w:r>
      <w:r w:rsidR="00344528" w:rsidRPr="00170FEB">
        <w:rPr>
          <w:highlight w:val="green"/>
        </w:rPr>
        <w:t xml:space="preserve">hat maintained by </w:t>
      </w:r>
      <w:proofErr w:type="spellStart"/>
      <w:r w:rsidR="00597E0D" w:rsidRPr="00170FEB">
        <w:rPr>
          <w:highlight w:val="green"/>
        </w:rPr>
        <w:t>csi-ResourceConfigToAddModList</w:t>
      </w:r>
      <w:proofErr w:type="spellEnd"/>
      <w:r w:rsidR="00597E0D" w:rsidRPr="00170FEB">
        <w:rPr>
          <w:highlight w:val="green"/>
        </w:rPr>
        <w:t xml:space="preserve"> and </w:t>
      </w:r>
      <w:proofErr w:type="spellStart"/>
      <w:r w:rsidR="00597E0D" w:rsidRPr="00170FEB">
        <w:rPr>
          <w:highlight w:val="green"/>
        </w:rPr>
        <w:t>csi-ResourceConfigToReleaseList</w:t>
      </w:r>
      <w:proofErr w:type="spellEnd"/>
      <w:r w:rsidR="00597E0D" w:rsidRPr="00170FEB">
        <w:rPr>
          <w:highlight w:val="green"/>
        </w:rPr>
        <w:t>.</w:t>
      </w:r>
    </w:p>
    <w:p w14:paraId="61A90C76" w14:textId="77777777" w:rsidR="00851C07" w:rsidRPr="001955B5" w:rsidRDefault="00851C07" w:rsidP="00851C07">
      <w:pPr>
        <w:pStyle w:val="PL"/>
        <w:rPr>
          <w:sz w:val="11"/>
        </w:rPr>
      </w:pPr>
      <w:r w:rsidRPr="001955B5">
        <w:rPr>
          <w:sz w:val="11"/>
        </w:rPr>
        <w:t xml:space="preserve">CSI-MeasConfig ::=                  </w:t>
      </w:r>
      <w:r w:rsidRPr="001955B5">
        <w:rPr>
          <w:color w:val="993366"/>
          <w:sz w:val="11"/>
        </w:rPr>
        <w:t>SEQUENCE</w:t>
      </w:r>
      <w:r w:rsidRPr="001955B5">
        <w:rPr>
          <w:sz w:val="11"/>
        </w:rPr>
        <w:t xml:space="preserve"> {</w:t>
      </w:r>
    </w:p>
    <w:p w14:paraId="2D500693" w14:textId="77777777" w:rsidR="00851C07" w:rsidRPr="001955B5" w:rsidRDefault="00851C07" w:rsidP="00851C07">
      <w:pPr>
        <w:pStyle w:val="PL"/>
        <w:rPr>
          <w:color w:val="808080"/>
          <w:sz w:val="11"/>
        </w:rPr>
      </w:pPr>
      <w:r w:rsidRPr="001955B5">
        <w:rPr>
          <w:sz w:val="11"/>
        </w:rPr>
        <w:t xml:space="preserve">    nzp-CSI-RS-ResourceToAddModList     </w:t>
      </w:r>
      <w:r w:rsidRPr="001955B5">
        <w:rPr>
          <w:color w:val="993366"/>
          <w:sz w:val="11"/>
        </w:rPr>
        <w:t>SEQUENCE</w:t>
      </w:r>
      <w:r w:rsidRPr="001955B5">
        <w:rPr>
          <w:sz w:val="11"/>
        </w:rPr>
        <w:t xml:space="preserve"> (</w:t>
      </w:r>
      <w:r w:rsidRPr="001955B5">
        <w:rPr>
          <w:color w:val="993366"/>
          <w:sz w:val="11"/>
        </w:rPr>
        <w:t>SIZE</w:t>
      </w:r>
      <w:r w:rsidRPr="001955B5">
        <w:rPr>
          <w:sz w:val="11"/>
        </w:rPr>
        <w:t xml:space="preserve"> (1..maxNrofNZP-CSI-RS-Resources))</w:t>
      </w:r>
      <w:r w:rsidRPr="001955B5">
        <w:rPr>
          <w:color w:val="993366"/>
          <w:sz w:val="11"/>
        </w:rPr>
        <w:t xml:space="preserve"> OF</w:t>
      </w:r>
      <w:r w:rsidRPr="001955B5">
        <w:rPr>
          <w:sz w:val="11"/>
        </w:rPr>
        <w:t xml:space="preserve"> NZP-CSI-RS-Resource   </w:t>
      </w:r>
      <w:r w:rsidRPr="001955B5">
        <w:rPr>
          <w:color w:val="993366"/>
          <w:sz w:val="11"/>
        </w:rPr>
        <w:t>OPTIONAL</w:t>
      </w:r>
      <w:r w:rsidRPr="001955B5">
        <w:rPr>
          <w:sz w:val="11"/>
        </w:rPr>
        <w:t xml:space="preserve">, </w:t>
      </w:r>
      <w:r w:rsidRPr="001955B5">
        <w:rPr>
          <w:color w:val="808080"/>
          <w:sz w:val="11"/>
        </w:rPr>
        <w:t>-- Need N</w:t>
      </w:r>
    </w:p>
    <w:p w14:paraId="72190AF8" w14:textId="77777777" w:rsidR="00851C07" w:rsidRPr="001955B5" w:rsidRDefault="00851C07" w:rsidP="00851C07">
      <w:pPr>
        <w:pStyle w:val="PL"/>
        <w:rPr>
          <w:color w:val="808080"/>
          <w:sz w:val="11"/>
        </w:rPr>
      </w:pPr>
      <w:r w:rsidRPr="001955B5">
        <w:rPr>
          <w:sz w:val="11"/>
        </w:rPr>
        <w:t xml:space="preserve">    nzp-CSI-RS-ResourceToReleaseList    </w:t>
      </w:r>
      <w:r w:rsidRPr="001955B5">
        <w:rPr>
          <w:color w:val="993366"/>
          <w:sz w:val="11"/>
        </w:rPr>
        <w:t>SEQUENCE</w:t>
      </w:r>
      <w:r w:rsidRPr="001955B5">
        <w:rPr>
          <w:sz w:val="11"/>
        </w:rPr>
        <w:t xml:space="preserve"> (</w:t>
      </w:r>
      <w:r w:rsidRPr="001955B5">
        <w:rPr>
          <w:color w:val="993366"/>
          <w:sz w:val="11"/>
        </w:rPr>
        <w:t>SIZE</w:t>
      </w:r>
      <w:r w:rsidRPr="001955B5">
        <w:rPr>
          <w:sz w:val="11"/>
        </w:rPr>
        <w:t xml:space="preserve"> (1..maxNrofNZP-CSI-RS-Resources))</w:t>
      </w:r>
      <w:r w:rsidRPr="001955B5">
        <w:rPr>
          <w:color w:val="993366"/>
          <w:sz w:val="11"/>
        </w:rPr>
        <w:t xml:space="preserve"> OF</w:t>
      </w:r>
      <w:r w:rsidRPr="001955B5">
        <w:rPr>
          <w:sz w:val="11"/>
        </w:rPr>
        <w:t xml:space="preserve"> NZP-CSI-RS-ResourceId </w:t>
      </w:r>
      <w:r w:rsidRPr="001955B5">
        <w:rPr>
          <w:color w:val="993366"/>
          <w:sz w:val="11"/>
        </w:rPr>
        <w:t>OPTIONAL</w:t>
      </w:r>
      <w:r w:rsidRPr="001955B5">
        <w:rPr>
          <w:sz w:val="11"/>
        </w:rPr>
        <w:t xml:space="preserve">, </w:t>
      </w:r>
      <w:r w:rsidRPr="001955B5">
        <w:rPr>
          <w:color w:val="808080"/>
          <w:sz w:val="11"/>
        </w:rPr>
        <w:t>-- Need N</w:t>
      </w:r>
    </w:p>
    <w:p w14:paraId="45C6B691" w14:textId="77777777" w:rsidR="00851C07" w:rsidRPr="001955B5" w:rsidRDefault="00851C07" w:rsidP="00851C07">
      <w:pPr>
        <w:pStyle w:val="PL"/>
        <w:rPr>
          <w:sz w:val="11"/>
        </w:rPr>
      </w:pPr>
      <w:r w:rsidRPr="001955B5">
        <w:rPr>
          <w:sz w:val="11"/>
        </w:rPr>
        <w:t xml:space="preserve">    nzp-CSI-RS-ResourceSetToAddModList  </w:t>
      </w:r>
      <w:r w:rsidRPr="001955B5">
        <w:rPr>
          <w:color w:val="993366"/>
          <w:sz w:val="11"/>
        </w:rPr>
        <w:t>SEQUENCE</w:t>
      </w:r>
      <w:r w:rsidRPr="001955B5">
        <w:rPr>
          <w:sz w:val="11"/>
        </w:rPr>
        <w:t xml:space="preserve"> (</w:t>
      </w:r>
      <w:r w:rsidRPr="001955B5">
        <w:rPr>
          <w:color w:val="993366"/>
          <w:sz w:val="11"/>
        </w:rPr>
        <w:t>SIZE</w:t>
      </w:r>
      <w:r w:rsidRPr="001955B5">
        <w:rPr>
          <w:sz w:val="11"/>
        </w:rPr>
        <w:t xml:space="preserve"> (1..maxNrofNZP-CSI-RS-ResourceSets))</w:t>
      </w:r>
      <w:r w:rsidRPr="001955B5">
        <w:rPr>
          <w:color w:val="993366"/>
          <w:sz w:val="11"/>
        </w:rPr>
        <w:t xml:space="preserve"> OF</w:t>
      </w:r>
      <w:r w:rsidRPr="001955B5">
        <w:rPr>
          <w:sz w:val="11"/>
        </w:rPr>
        <w:t xml:space="preserve"> NZP-CSI-RS-ResourceSet</w:t>
      </w:r>
    </w:p>
    <w:p w14:paraId="7356B6DC" w14:textId="77777777" w:rsidR="00851C07" w:rsidRPr="001955B5" w:rsidRDefault="00851C07" w:rsidP="00851C07">
      <w:pPr>
        <w:pStyle w:val="PL"/>
        <w:rPr>
          <w:color w:val="808080"/>
          <w:sz w:val="11"/>
        </w:rPr>
      </w:pPr>
      <w:r w:rsidRPr="001955B5">
        <w:rPr>
          <w:sz w:val="11"/>
        </w:rPr>
        <w:t xml:space="preserve">                                                                                                                  </w:t>
      </w:r>
      <w:r w:rsidRPr="001955B5">
        <w:rPr>
          <w:color w:val="993366"/>
          <w:sz w:val="11"/>
        </w:rPr>
        <w:t>OPTIONAL</w:t>
      </w:r>
      <w:r w:rsidRPr="001955B5">
        <w:rPr>
          <w:sz w:val="11"/>
        </w:rPr>
        <w:t xml:space="preserve">, </w:t>
      </w:r>
      <w:r w:rsidRPr="001955B5">
        <w:rPr>
          <w:color w:val="808080"/>
          <w:sz w:val="11"/>
        </w:rPr>
        <w:t>-- Need N</w:t>
      </w:r>
    </w:p>
    <w:p w14:paraId="60B1FC1F" w14:textId="77777777" w:rsidR="00851C07" w:rsidRPr="001955B5" w:rsidRDefault="00851C07" w:rsidP="00851C07">
      <w:pPr>
        <w:pStyle w:val="PL"/>
        <w:rPr>
          <w:sz w:val="11"/>
        </w:rPr>
      </w:pPr>
      <w:r w:rsidRPr="001955B5">
        <w:rPr>
          <w:sz w:val="11"/>
        </w:rPr>
        <w:t xml:space="preserve">    nzp-CSI-RS-ResourceSetToReleaseList </w:t>
      </w:r>
      <w:r w:rsidRPr="001955B5">
        <w:rPr>
          <w:color w:val="993366"/>
          <w:sz w:val="11"/>
        </w:rPr>
        <w:t>SEQUENCE</w:t>
      </w:r>
      <w:r w:rsidRPr="001955B5">
        <w:rPr>
          <w:sz w:val="11"/>
        </w:rPr>
        <w:t xml:space="preserve"> (</w:t>
      </w:r>
      <w:r w:rsidRPr="001955B5">
        <w:rPr>
          <w:color w:val="993366"/>
          <w:sz w:val="11"/>
        </w:rPr>
        <w:t>SIZE</w:t>
      </w:r>
      <w:r w:rsidRPr="001955B5">
        <w:rPr>
          <w:sz w:val="11"/>
        </w:rPr>
        <w:t xml:space="preserve"> (1..maxNrofNZP-CSI-RS-ResourceSets))</w:t>
      </w:r>
      <w:r w:rsidRPr="001955B5">
        <w:rPr>
          <w:color w:val="993366"/>
          <w:sz w:val="11"/>
        </w:rPr>
        <w:t xml:space="preserve"> OF</w:t>
      </w:r>
      <w:r w:rsidRPr="001955B5">
        <w:rPr>
          <w:sz w:val="11"/>
        </w:rPr>
        <w:t xml:space="preserve"> NZP-CSI-RS-ResourceSetId</w:t>
      </w:r>
    </w:p>
    <w:p w14:paraId="2722282D" w14:textId="77777777" w:rsidR="00851C07" w:rsidRPr="001955B5" w:rsidRDefault="00851C07" w:rsidP="00851C07">
      <w:pPr>
        <w:pStyle w:val="PL"/>
        <w:rPr>
          <w:color w:val="808080"/>
          <w:sz w:val="11"/>
        </w:rPr>
      </w:pPr>
      <w:r w:rsidRPr="001955B5">
        <w:rPr>
          <w:sz w:val="11"/>
        </w:rPr>
        <w:t xml:space="preserve">                                                                                                                  </w:t>
      </w:r>
      <w:r w:rsidRPr="001955B5">
        <w:rPr>
          <w:color w:val="993366"/>
          <w:sz w:val="11"/>
        </w:rPr>
        <w:t>OPTIONAL</w:t>
      </w:r>
      <w:r w:rsidRPr="001955B5">
        <w:rPr>
          <w:sz w:val="11"/>
        </w:rPr>
        <w:t xml:space="preserve">, </w:t>
      </w:r>
      <w:r w:rsidRPr="001955B5">
        <w:rPr>
          <w:color w:val="808080"/>
          <w:sz w:val="11"/>
        </w:rPr>
        <w:t>-- Need N</w:t>
      </w:r>
    </w:p>
    <w:p w14:paraId="646C03F0" w14:textId="77777777" w:rsidR="00851C07" w:rsidRPr="001955B5" w:rsidRDefault="00851C07" w:rsidP="00851C07">
      <w:pPr>
        <w:pStyle w:val="PL"/>
        <w:rPr>
          <w:color w:val="808080"/>
          <w:sz w:val="11"/>
        </w:rPr>
      </w:pPr>
      <w:r w:rsidRPr="001955B5">
        <w:rPr>
          <w:sz w:val="11"/>
        </w:rPr>
        <w:t xml:space="preserve">    csi-IM-ResourceToAddModList         </w:t>
      </w:r>
      <w:r w:rsidRPr="001955B5">
        <w:rPr>
          <w:color w:val="993366"/>
          <w:sz w:val="11"/>
        </w:rPr>
        <w:t>SEQUENCE</w:t>
      </w:r>
      <w:r w:rsidRPr="001955B5">
        <w:rPr>
          <w:sz w:val="11"/>
        </w:rPr>
        <w:t xml:space="preserve"> (</w:t>
      </w:r>
      <w:r w:rsidRPr="001955B5">
        <w:rPr>
          <w:color w:val="993366"/>
          <w:sz w:val="11"/>
        </w:rPr>
        <w:t>SIZE</w:t>
      </w:r>
      <w:r w:rsidRPr="001955B5">
        <w:rPr>
          <w:sz w:val="11"/>
        </w:rPr>
        <w:t xml:space="preserve"> (1..maxNrofCSI-IM-Resources))</w:t>
      </w:r>
      <w:r w:rsidRPr="001955B5">
        <w:rPr>
          <w:color w:val="993366"/>
          <w:sz w:val="11"/>
        </w:rPr>
        <w:t xml:space="preserve"> OF</w:t>
      </w:r>
      <w:r w:rsidRPr="001955B5">
        <w:rPr>
          <w:sz w:val="11"/>
        </w:rPr>
        <w:t xml:space="preserve"> CSI-IM-Resource           </w:t>
      </w:r>
      <w:r w:rsidRPr="001955B5">
        <w:rPr>
          <w:color w:val="993366"/>
          <w:sz w:val="11"/>
        </w:rPr>
        <w:t>OPTIONAL</w:t>
      </w:r>
      <w:r w:rsidRPr="001955B5">
        <w:rPr>
          <w:sz w:val="11"/>
        </w:rPr>
        <w:t xml:space="preserve">, </w:t>
      </w:r>
      <w:r w:rsidRPr="001955B5">
        <w:rPr>
          <w:color w:val="808080"/>
          <w:sz w:val="11"/>
        </w:rPr>
        <w:t>-- Need N</w:t>
      </w:r>
    </w:p>
    <w:p w14:paraId="1EDFF3DE" w14:textId="77777777" w:rsidR="00851C07" w:rsidRPr="001955B5" w:rsidRDefault="00851C07" w:rsidP="00851C07">
      <w:pPr>
        <w:pStyle w:val="PL"/>
        <w:rPr>
          <w:color w:val="808080"/>
          <w:sz w:val="11"/>
        </w:rPr>
      </w:pPr>
      <w:r w:rsidRPr="001955B5">
        <w:rPr>
          <w:sz w:val="11"/>
        </w:rPr>
        <w:t xml:space="preserve">    csi-IM-ResourceToReleaseList        </w:t>
      </w:r>
      <w:r w:rsidRPr="001955B5">
        <w:rPr>
          <w:color w:val="993366"/>
          <w:sz w:val="11"/>
        </w:rPr>
        <w:t>SEQUENCE</w:t>
      </w:r>
      <w:r w:rsidRPr="001955B5">
        <w:rPr>
          <w:sz w:val="11"/>
        </w:rPr>
        <w:t xml:space="preserve"> (</w:t>
      </w:r>
      <w:r w:rsidRPr="001955B5">
        <w:rPr>
          <w:color w:val="993366"/>
          <w:sz w:val="11"/>
        </w:rPr>
        <w:t>SIZE</w:t>
      </w:r>
      <w:r w:rsidRPr="001955B5">
        <w:rPr>
          <w:sz w:val="11"/>
        </w:rPr>
        <w:t xml:space="preserve"> (1..maxNrofCSI-IM-Resources))</w:t>
      </w:r>
      <w:r w:rsidRPr="001955B5">
        <w:rPr>
          <w:color w:val="993366"/>
          <w:sz w:val="11"/>
        </w:rPr>
        <w:t xml:space="preserve"> OF</w:t>
      </w:r>
      <w:r w:rsidRPr="001955B5">
        <w:rPr>
          <w:sz w:val="11"/>
        </w:rPr>
        <w:t xml:space="preserve"> CSI-IM-ResourceId         </w:t>
      </w:r>
      <w:r w:rsidRPr="001955B5">
        <w:rPr>
          <w:color w:val="993366"/>
          <w:sz w:val="11"/>
        </w:rPr>
        <w:t>OPTIONAL</w:t>
      </w:r>
      <w:r w:rsidRPr="001955B5">
        <w:rPr>
          <w:sz w:val="11"/>
        </w:rPr>
        <w:t xml:space="preserve">, </w:t>
      </w:r>
      <w:r w:rsidRPr="001955B5">
        <w:rPr>
          <w:color w:val="808080"/>
          <w:sz w:val="11"/>
        </w:rPr>
        <w:t>-- Need N</w:t>
      </w:r>
    </w:p>
    <w:p w14:paraId="109B51C9" w14:textId="77777777" w:rsidR="00851C07" w:rsidRPr="001955B5" w:rsidRDefault="00851C07" w:rsidP="00851C07">
      <w:pPr>
        <w:pStyle w:val="PL"/>
        <w:rPr>
          <w:color w:val="808080"/>
          <w:sz w:val="11"/>
        </w:rPr>
      </w:pPr>
      <w:r w:rsidRPr="001955B5">
        <w:rPr>
          <w:sz w:val="11"/>
        </w:rPr>
        <w:t xml:space="preserve">    csi-IM-ResourceSetToAddModList      </w:t>
      </w:r>
      <w:r w:rsidRPr="001955B5">
        <w:rPr>
          <w:color w:val="993366"/>
          <w:sz w:val="11"/>
        </w:rPr>
        <w:t>SEQUENCE</w:t>
      </w:r>
      <w:r w:rsidRPr="001955B5">
        <w:rPr>
          <w:sz w:val="11"/>
        </w:rPr>
        <w:t xml:space="preserve"> (</w:t>
      </w:r>
      <w:r w:rsidRPr="001955B5">
        <w:rPr>
          <w:color w:val="993366"/>
          <w:sz w:val="11"/>
        </w:rPr>
        <w:t>SIZE</w:t>
      </w:r>
      <w:r w:rsidRPr="001955B5">
        <w:rPr>
          <w:sz w:val="11"/>
        </w:rPr>
        <w:t xml:space="preserve"> (1..maxNrofCSI-IM-ResourceSets))</w:t>
      </w:r>
      <w:r w:rsidRPr="001955B5">
        <w:rPr>
          <w:color w:val="993366"/>
          <w:sz w:val="11"/>
        </w:rPr>
        <w:t xml:space="preserve"> OF</w:t>
      </w:r>
      <w:r w:rsidRPr="001955B5">
        <w:rPr>
          <w:sz w:val="11"/>
        </w:rPr>
        <w:t xml:space="preserve"> CSI-IM-ResourceSet     </w:t>
      </w:r>
      <w:r w:rsidRPr="001955B5">
        <w:rPr>
          <w:color w:val="993366"/>
          <w:sz w:val="11"/>
        </w:rPr>
        <w:t>OPTIONAL</w:t>
      </w:r>
      <w:r w:rsidRPr="001955B5">
        <w:rPr>
          <w:sz w:val="11"/>
        </w:rPr>
        <w:t xml:space="preserve">, </w:t>
      </w:r>
      <w:r w:rsidRPr="001955B5">
        <w:rPr>
          <w:color w:val="808080"/>
          <w:sz w:val="11"/>
        </w:rPr>
        <w:t>-- Need N</w:t>
      </w:r>
    </w:p>
    <w:p w14:paraId="319D4019" w14:textId="77777777" w:rsidR="00851C07" w:rsidRPr="001955B5" w:rsidRDefault="00851C07" w:rsidP="00851C07">
      <w:pPr>
        <w:pStyle w:val="PL"/>
        <w:rPr>
          <w:color w:val="808080"/>
          <w:sz w:val="11"/>
        </w:rPr>
      </w:pPr>
      <w:r w:rsidRPr="001955B5">
        <w:rPr>
          <w:sz w:val="11"/>
        </w:rPr>
        <w:t xml:space="preserve">    csi-IM-ResourceSetToReleaseList     </w:t>
      </w:r>
      <w:r w:rsidRPr="001955B5">
        <w:rPr>
          <w:color w:val="993366"/>
          <w:sz w:val="11"/>
        </w:rPr>
        <w:t>SEQUENCE</w:t>
      </w:r>
      <w:r w:rsidRPr="001955B5">
        <w:rPr>
          <w:sz w:val="11"/>
        </w:rPr>
        <w:t xml:space="preserve"> (</w:t>
      </w:r>
      <w:r w:rsidRPr="001955B5">
        <w:rPr>
          <w:color w:val="993366"/>
          <w:sz w:val="11"/>
        </w:rPr>
        <w:t>SIZE</w:t>
      </w:r>
      <w:r w:rsidRPr="001955B5">
        <w:rPr>
          <w:sz w:val="11"/>
        </w:rPr>
        <w:t xml:space="preserve"> (1..maxNrofCSI-IM-ResourceSets))</w:t>
      </w:r>
      <w:r w:rsidRPr="001955B5">
        <w:rPr>
          <w:color w:val="993366"/>
          <w:sz w:val="11"/>
        </w:rPr>
        <w:t xml:space="preserve"> OF</w:t>
      </w:r>
      <w:r w:rsidRPr="001955B5">
        <w:rPr>
          <w:sz w:val="11"/>
        </w:rPr>
        <w:t xml:space="preserve"> CSI-IM-ResourceSetId   </w:t>
      </w:r>
      <w:r w:rsidRPr="001955B5">
        <w:rPr>
          <w:color w:val="993366"/>
          <w:sz w:val="11"/>
        </w:rPr>
        <w:t>OPTIONAL</w:t>
      </w:r>
      <w:r w:rsidRPr="001955B5">
        <w:rPr>
          <w:sz w:val="11"/>
        </w:rPr>
        <w:t xml:space="preserve">, </w:t>
      </w:r>
      <w:r w:rsidRPr="001955B5">
        <w:rPr>
          <w:color w:val="808080"/>
          <w:sz w:val="11"/>
        </w:rPr>
        <w:t>-- Need N</w:t>
      </w:r>
    </w:p>
    <w:p w14:paraId="78B0BBC5" w14:textId="77777777" w:rsidR="00851C07" w:rsidRPr="001955B5" w:rsidRDefault="00851C07" w:rsidP="00851C07">
      <w:pPr>
        <w:pStyle w:val="PL"/>
        <w:rPr>
          <w:color w:val="808080"/>
          <w:sz w:val="11"/>
        </w:rPr>
      </w:pPr>
      <w:r w:rsidRPr="001955B5">
        <w:rPr>
          <w:sz w:val="11"/>
        </w:rPr>
        <w:t xml:space="preserve">    csi-SSB-ResourceSetToAddModList     </w:t>
      </w:r>
      <w:r w:rsidRPr="001955B5">
        <w:rPr>
          <w:color w:val="993366"/>
          <w:sz w:val="11"/>
        </w:rPr>
        <w:t>SEQUENCE</w:t>
      </w:r>
      <w:r w:rsidRPr="001955B5">
        <w:rPr>
          <w:sz w:val="11"/>
        </w:rPr>
        <w:t xml:space="preserve"> (</w:t>
      </w:r>
      <w:r w:rsidRPr="001955B5">
        <w:rPr>
          <w:color w:val="993366"/>
          <w:sz w:val="11"/>
        </w:rPr>
        <w:t>SIZE</w:t>
      </w:r>
      <w:r w:rsidRPr="001955B5">
        <w:rPr>
          <w:sz w:val="11"/>
        </w:rPr>
        <w:t xml:space="preserve"> (1..maxNrofCSI-SSB-ResourceSets))</w:t>
      </w:r>
      <w:r w:rsidRPr="001955B5">
        <w:rPr>
          <w:color w:val="993366"/>
          <w:sz w:val="11"/>
        </w:rPr>
        <w:t xml:space="preserve"> OF</w:t>
      </w:r>
      <w:r w:rsidRPr="001955B5">
        <w:rPr>
          <w:sz w:val="11"/>
        </w:rPr>
        <w:t xml:space="preserve"> CSI-SSB-ResourceSet   </w:t>
      </w:r>
      <w:r w:rsidRPr="001955B5">
        <w:rPr>
          <w:color w:val="993366"/>
          <w:sz w:val="11"/>
        </w:rPr>
        <w:t>OPTIONAL</w:t>
      </w:r>
      <w:r w:rsidRPr="001955B5">
        <w:rPr>
          <w:sz w:val="11"/>
        </w:rPr>
        <w:t xml:space="preserve">, </w:t>
      </w:r>
      <w:r w:rsidRPr="001955B5">
        <w:rPr>
          <w:color w:val="808080"/>
          <w:sz w:val="11"/>
        </w:rPr>
        <w:t>-- Need N</w:t>
      </w:r>
    </w:p>
    <w:p w14:paraId="2F2079B7" w14:textId="77777777" w:rsidR="00851C07" w:rsidRPr="001955B5" w:rsidRDefault="00851C07" w:rsidP="00851C07">
      <w:pPr>
        <w:pStyle w:val="PL"/>
        <w:rPr>
          <w:color w:val="808080"/>
          <w:sz w:val="11"/>
        </w:rPr>
      </w:pPr>
      <w:r w:rsidRPr="001955B5">
        <w:rPr>
          <w:sz w:val="11"/>
        </w:rPr>
        <w:t xml:space="preserve">    csi-SSB-ResourceSetToReleaseList    </w:t>
      </w:r>
      <w:r w:rsidRPr="001955B5">
        <w:rPr>
          <w:color w:val="993366"/>
          <w:sz w:val="11"/>
        </w:rPr>
        <w:t>SEQUENCE</w:t>
      </w:r>
      <w:r w:rsidRPr="001955B5">
        <w:rPr>
          <w:sz w:val="11"/>
        </w:rPr>
        <w:t xml:space="preserve"> (</w:t>
      </w:r>
      <w:r w:rsidRPr="001955B5">
        <w:rPr>
          <w:color w:val="993366"/>
          <w:sz w:val="11"/>
        </w:rPr>
        <w:t>SIZE</w:t>
      </w:r>
      <w:r w:rsidRPr="001955B5">
        <w:rPr>
          <w:sz w:val="11"/>
        </w:rPr>
        <w:t xml:space="preserve"> (1..maxNrofCSI-SSB-ResourceSets))</w:t>
      </w:r>
      <w:r w:rsidRPr="001955B5">
        <w:rPr>
          <w:color w:val="993366"/>
          <w:sz w:val="11"/>
        </w:rPr>
        <w:t xml:space="preserve"> OF</w:t>
      </w:r>
      <w:r w:rsidRPr="001955B5">
        <w:rPr>
          <w:sz w:val="11"/>
        </w:rPr>
        <w:t xml:space="preserve"> CSI-SSB-ResourceSetId </w:t>
      </w:r>
      <w:r w:rsidRPr="001955B5">
        <w:rPr>
          <w:color w:val="993366"/>
          <w:sz w:val="11"/>
        </w:rPr>
        <w:t>OPTIONAL</w:t>
      </w:r>
      <w:r w:rsidRPr="001955B5">
        <w:rPr>
          <w:sz w:val="11"/>
        </w:rPr>
        <w:t xml:space="preserve">, </w:t>
      </w:r>
      <w:r w:rsidRPr="001955B5">
        <w:rPr>
          <w:color w:val="808080"/>
          <w:sz w:val="11"/>
        </w:rPr>
        <w:t>-- Need N</w:t>
      </w:r>
    </w:p>
    <w:p w14:paraId="0BEA32C8" w14:textId="77777777" w:rsidR="00851C07" w:rsidRPr="00F9636F" w:rsidRDefault="00851C07" w:rsidP="00851C07">
      <w:pPr>
        <w:pStyle w:val="PL"/>
        <w:rPr>
          <w:sz w:val="11"/>
          <w:highlight w:val="green"/>
        </w:rPr>
      </w:pPr>
      <w:r w:rsidRPr="001955B5">
        <w:rPr>
          <w:sz w:val="11"/>
        </w:rPr>
        <w:t xml:space="preserve">    </w:t>
      </w:r>
      <w:r w:rsidRPr="00F9636F">
        <w:rPr>
          <w:sz w:val="11"/>
          <w:highlight w:val="green"/>
        </w:rPr>
        <w:t xml:space="preserve">csi-ResourceConfigToAddModList      </w:t>
      </w:r>
      <w:r w:rsidRPr="00F9636F">
        <w:rPr>
          <w:color w:val="993366"/>
          <w:sz w:val="11"/>
          <w:highlight w:val="green"/>
        </w:rPr>
        <w:t>SEQUENCE</w:t>
      </w:r>
      <w:r w:rsidRPr="00F9636F">
        <w:rPr>
          <w:sz w:val="11"/>
          <w:highlight w:val="green"/>
        </w:rPr>
        <w:t xml:space="preserve"> (</w:t>
      </w:r>
      <w:r w:rsidRPr="00F9636F">
        <w:rPr>
          <w:color w:val="993366"/>
          <w:sz w:val="11"/>
          <w:highlight w:val="green"/>
        </w:rPr>
        <w:t>SIZE</w:t>
      </w:r>
      <w:r w:rsidRPr="00F9636F">
        <w:rPr>
          <w:sz w:val="11"/>
          <w:highlight w:val="green"/>
        </w:rPr>
        <w:t xml:space="preserve"> (1..maxNrofCSI-ResourceConfigurations))</w:t>
      </w:r>
      <w:r w:rsidRPr="00F9636F">
        <w:rPr>
          <w:color w:val="993366"/>
          <w:sz w:val="11"/>
          <w:highlight w:val="green"/>
        </w:rPr>
        <w:t xml:space="preserve"> OF</w:t>
      </w:r>
      <w:r w:rsidRPr="00F9636F">
        <w:rPr>
          <w:sz w:val="11"/>
          <w:highlight w:val="green"/>
        </w:rPr>
        <w:t xml:space="preserve"> CSI-ResourceConfig</w:t>
      </w:r>
    </w:p>
    <w:p w14:paraId="32AAD935" w14:textId="77777777" w:rsidR="00851C07" w:rsidRPr="00F9636F" w:rsidRDefault="00851C07" w:rsidP="00851C07">
      <w:pPr>
        <w:pStyle w:val="PL"/>
        <w:rPr>
          <w:color w:val="808080"/>
          <w:sz w:val="11"/>
          <w:highlight w:val="green"/>
        </w:rPr>
      </w:pPr>
      <w:r w:rsidRPr="00F9636F">
        <w:rPr>
          <w:sz w:val="11"/>
          <w:highlight w:val="green"/>
        </w:rPr>
        <w:t xml:space="preserve">                                                                                                                  </w:t>
      </w:r>
      <w:r w:rsidRPr="00F9636F">
        <w:rPr>
          <w:color w:val="993366"/>
          <w:sz w:val="11"/>
          <w:highlight w:val="green"/>
        </w:rPr>
        <w:t>OPTIONAL</w:t>
      </w:r>
      <w:r w:rsidRPr="00F9636F">
        <w:rPr>
          <w:sz w:val="11"/>
          <w:highlight w:val="green"/>
        </w:rPr>
        <w:t xml:space="preserve">, </w:t>
      </w:r>
      <w:r w:rsidRPr="00F9636F">
        <w:rPr>
          <w:color w:val="808080"/>
          <w:sz w:val="11"/>
          <w:highlight w:val="green"/>
        </w:rPr>
        <w:t>-- Need N</w:t>
      </w:r>
    </w:p>
    <w:p w14:paraId="5F5B82B8" w14:textId="77777777" w:rsidR="00851C07" w:rsidRPr="00F9636F" w:rsidRDefault="00851C07" w:rsidP="00851C07">
      <w:pPr>
        <w:pStyle w:val="PL"/>
        <w:rPr>
          <w:sz w:val="11"/>
          <w:highlight w:val="green"/>
        </w:rPr>
      </w:pPr>
      <w:r w:rsidRPr="00F9636F">
        <w:rPr>
          <w:sz w:val="11"/>
          <w:highlight w:val="green"/>
        </w:rPr>
        <w:t xml:space="preserve">    csi-ResourceConfigToReleaseList     </w:t>
      </w:r>
      <w:r w:rsidRPr="00F9636F">
        <w:rPr>
          <w:color w:val="993366"/>
          <w:sz w:val="11"/>
          <w:highlight w:val="green"/>
        </w:rPr>
        <w:t>SEQUENCE</w:t>
      </w:r>
      <w:r w:rsidRPr="00F9636F">
        <w:rPr>
          <w:sz w:val="11"/>
          <w:highlight w:val="green"/>
        </w:rPr>
        <w:t xml:space="preserve"> (</w:t>
      </w:r>
      <w:r w:rsidRPr="00F9636F">
        <w:rPr>
          <w:color w:val="993366"/>
          <w:sz w:val="11"/>
          <w:highlight w:val="green"/>
        </w:rPr>
        <w:t>SIZE</w:t>
      </w:r>
      <w:r w:rsidRPr="00F9636F">
        <w:rPr>
          <w:sz w:val="11"/>
          <w:highlight w:val="green"/>
        </w:rPr>
        <w:t xml:space="preserve"> (1..maxNrofCSI-ResourceConfigurations))</w:t>
      </w:r>
      <w:r w:rsidRPr="00F9636F">
        <w:rPr>
          <w:color w:val="993366"/>
          <w:sz w:val="11"/>
          <w:highlight w:val="green"/>
        </w:rPr>
        <w:t xml:space="preserve"> OF</w:t>
      </w:r>
      <w:r w:rsidRPr="00F9636F">
        <w:rPr>
          <w:sz w:val="11"/>
          <w:highlight w:val="green"/>
        </w:rPr>
        <w:t xml:space="preserve"> CSI-ResourceConfigId</w:t>
      </w:r>
    </w:p>
    <w:p w14:paraId="54B2BD16" w14:textId="77777777" w:rsidR="00851C07" w:rsidRPr="001955B5" w:rsidRDefault="00851C07" w:rsidP="00851C07">
      <w:pPr>
        <w:pStyle w:val="PL"/>
        <w:rPr>
          <w:color w:val="808080"/>
          <w:sz w:val="11"/>
        </w:rPr>
      </w:pPr>
      <w:r w:rsidRPr="00F9636F">
        <w:rPr>
          <w:sz w:val="11"/>
          <w:highlight w:val="green"/>
        </w:rPr>
        <w:t xml:space="preserve">                                                                                                                  </w:t>
      </w:r>
      <w:r w:rsidRPr="00F9636F">
        <w:rPr>
          <w:color w:val="993366"/>
          <w:sz w:val="11"/>
          <w:highlight w:val="green"/>
        </w:rPr>
        <w:t>OPTIONAL</w:t>
      </w:r>
      <w:r w:rsidRPr="00F9636F">
        <w:rPr>
          <w:sz w:val="11"/>
          <w:highlight w:val="green"/>
        </w:rPr>
        <w:t xml:space="preserve">, </w:t>
      </w:r>
      <w:r w:rsidRPr="00F9636F">
        <w:rPr>
          <w:color w:val="808080"/>
          <w:sz w:val="11"/>
          <w:highlight w:val="green"/>
        </w:rPr>
        <w:t>-- Need N</w:t>
      </w:r>
    </w:p>
    <w:p w14:paraId="680CD293" w14:textId="77777777" w:rsidR="00851C07" w:rsidRPr="00F9636F" w:rsidRDefault="00851C07" w:rsidP="00851C07">
      <w:pPr>
        <w:pStyle w:val="PL"/>
        <w:rPr>
          <w:color w:val="808080"/>
          <w:sz w:val="11"/>
          <w:highlight w:val="yellow"/>
        </w:rPr>
      </w:pPr>
      <w:r w:rsidRPr="001955B5">
        <w:rPr>
          <w:sz w:val="11"/>
        </w:rPr>
        <w:t xml:space="preserve">    </w:t>
      </w:r>
      <w:r w:rsidRPr="00F9636F">
        <w:rPr>
          <w:sz w:val="11"/>
          <w:highlight w:val="yellow"/>
        </w:rPr>
        <w:t xml:space="preserve">csi-ReportConfigToAddModList        </w:t>
      </w:r>
      <w:r w:rsidRPr="00F9636F">
        <w:rPr>
          <w:color w:val="993366"/>
          <w:sz w:val="11"/>
          <w:highlight w:val="yellow"/>
        </w:rPr>
        <w:t>SEQUENCE</w:t>
      </w:r>
      <w:r w:rsidRPr="00F9636F">
        <w:rPr>
          <w:sz w:val="11"/>
          <w:highlight w:val="yellow"/>
        </w:rPr>
        <w:t xml:space="preserve"> (</w:t>
      </w:r>
      <w:r w:rsidRPr="00F9636F">
        <w:rPr>
          <w:color w:val="993366"/>
          <w:sz w:val="11"/>
          <w:highlight w:val="yellow"/>
        </w:rPr>
        <w:t>SIZE</w:t>
      </w:r>
      <w:r w:rsidRPr="00F9636F">
        <w:rPr>
          <w:sz w:val="11"/>
          <w:highlight w:val="yellow"/>
        </w:rPr>
        <w:t xml:space="preserve"> (1..maxNrofCSI-ReportConfigurations))</w:t>
      </w:r>
      <w:r w:rsidRPr="00F9636F">
        <w:rPr>
          <w:color w:val="993366"/>
          <w:sz w:val="11"/>
          <w:highlight w:val="yellow"/>
        </w:rPr>
        <w:t xml:space="preserve"> OF</w:t>
      </w:r>
      <w:r w:rsidRPr="00F9636F">
        <w:rPr>
          <w:sz w:val="11"/>
          <w:highlight w:val="yellow"/>
        </w:rPr>
        <w:t xml:space="preserve"> CSI-ReportConfig  </w:t>
      </w:r>
      <w:r w:rsidRPr="00F9636F">
        <w:rPr>
          <w:color w:val="993366"/>
          <w:sz w:val="11"/>
          <w:highlight w:val="yellow"/>
        </w:rPr>
        <w:t>OPTIONAL</w:t>
      </w:r>
      <w:r w:rsidRPr="00F9636F">
        <w:rPr>
          <w:sz w:val="11"/>
          <w:highlight w:val="yellow"/>
        </w:rPr>
        <w:t xml:space="preserve">, </w:t>
      </w:r>
      <w:r w:rsidRPr="00F9636F">
        <w:rPr>
          <w:color w:val="808080"/>
          <w:sz w:val="11"/>
          <w:highlight w:val="yellow"/>
        </w:rPr>
        <w:t>-- Need N</w:t>
      </w:r>
    </w:p>
    <w:p w14:paraId="4EF74C95" w14:textId="77777777" w:rsidR="00851C07" w:rsidRPr="00F9636F" w:rsidRDefault="00851C07" w:rsidP="00851C07">
      <w:pPr>
        <w:pStyle w:val="PL"/>
        <w:rPr>
          <w:sz w:val="11"/>
          <w:highlight w:val="yellow"/>
        </w:rPr>
      </w:pPr>
      <w:r w:rsidRPr="00F9636F">
        <w:rPr>
          <w:sz w:val="11"/>
          <w:highlight w:val="yellow"/>
        </w:rPr>
        <w:t xml:space="preserve">    csi-ReportConfigToReleaseList       </w:t>
      </w:r>
      <w:r w:rsidRPr="00F9636F">
        <w:rPr>
          <w:color w:val="993366"/>
          <w:sz w:val="11"/>
          <w:highlight w:val="yellow"/>
        </w:rPr>
        <w:t>SEQUENCE</w:t>
      </w:r>
      <w:r w:rsidRPr="00F9636F">
        <w:rPr>
          <w:sz w:val="11"/>
          <w:highlight w:val="yellow"/>
        </w:rPr>
        <w:t xml:space="preserve"> (</w:t>
      </w:r>
      <w:r w:rsidRPr="00F9636F">
        <w:rPr>
          <w:color w:val="993366"/>
          <w:sz w:val="11"/>
          <w:highlight w:val="yellow"/>
        </w:rPr>
        <w:t>SIZE</w:t>
      </w:r>
      <w:r w:rsidRPr="00F9636F">
        <w:rPr>
          <w:sz w:val="11"/>
          <w:highlight w:val="yellow"/>
        </w:rPr>
        <w:t xml:space="preserve"> (1..maxNrofCSI-ReportConfigurations))</w:t>
      </w:r>
      <w:r w:rsidRPr="00F9636F">
        <w:rPr>
          <w:color w:val="993366"/>
          <w:sz w:val="11"/>
          <w:highlight w:val="yellow"/>
        </w:rPr>
        <w:t xml:space="preserve"> OF</w:t>
      </w:r>
      <w:r w:rsidRPr="00F9636F">
        <w:rPr>
          <w:sz w:val="11"/>
          <w:highlight w:val="yellow"/>
        </w:rPr>
        <w:t xml:space="preserve"> CSI-ReportConfigId</w:t>
      </w:r>
    </w:p>
    <w:p w14:paraId="0041E1A6" w14:textId="77777777" w:rsidR="00851C07" w:rsidRPr="001955B5" w:rsidRDefault="00851C07" w:rsidP="00851C07">
      <w:pPr>
        <w:pStyle w:val="PL"/>
        <w:rPr>
          <w:color w:val="808080"/>
          <w:sz w:val="11"/>
        </w:rPr>
      </w:pPr>
      <w:r w:rsidRPr="00F9636F">
        <w:rPr>
          <w:sz w:val="11"/>
          <w:highlight w:val="yellow"/>
        </w:rPr>
        <w:t xml:space="preserve">                                                                                                                  </w:t>
      </w:r>
      <w:r w:rsidRPr="00F9636F">
        <w:rPr>
          <w:color w:val="993366"/>
          <w:sz w:val="11"/>
          <w:highlight w:val="yellow"/>
        </w:rPr>
        <w:t>OPTIONAL</w:t>
      </w:r>
      <w:r w:rsidRPr="00F9636F">
        <w:rPr>
          <w:sz w:val="11"/>
          <w:highlight w:val="yellow"/>
        </w:rPr>
        <w:t xml:space="preserve">, </w:t>
      </w:r>
      <w:r w:rsidRPr="00F9636F">
        <w:rPr>
          <w:color w:val="808080"/>
          <w:sz w:val="11"/>
          <w:highlight w:val="yellow"/>
        </w:rPr>
        <w:t>-- Need N</w:t>
      </w:r>
    </w:p>
    <w:p w14:paraId="7A7A57E5" w14:textId="77777777" w:rsidR="00851C07" w:rsidRPr="001955B5" w:rsidRDefault="00851C07" w:rsidP="00851C07">
      <w:pPr>
        <w:pStyle w:val="PL"/>
        <w:rPr>
          <w:color w:val="808080"/>
          <w:sz w:val="11"/>
        </w:rPr>
      </w:pPr>
      <w:r w:rsidRPr="001955B5">
        <w:rPr>
          <w:sz w:val="11"/>
        </w:rPr>
        <w:t xml:space="preserve">    reportTriggerSize                   </w:t>
      </w:r>
      <w:r w:rsidRPr="001955B5">
        <w:rPr>
          <w:color w:val="993366"/>
          <w:sz w:val="11"/>
        </w:rPr>
        <w:t>INTEGER</w:t>
      </w:r>
      <w:r w:rsidRPr="001955B5">
        <w:rPr>
          <w:sz w:val="11"/>
        </w:rPr>
        <w:t xml:space="preserve"> (0..6)                                                            </w:t>
      </w:r>
      <w:r w:rsidRPr="001955B5">
        <w:rPr>
          <w:color w:val="993366"/>
          <w:sz w:val="11"/>
        </w:rPr>
        <w:t>OPTIONAL</w:t>
      </w:r>
      <w:r w:rsidRPr="001955B5">
        <w:rPr>
          <w:sz w:val="11"/>
        </w:rPr>
        <w:t xml:space="preserve">, </w:t>
      </w:r>
      <w:r w:rsidRPr="001955B5">
        <w:rPr>
          <w:color w:val="808080"/>
          <w:sz w:val="11"/>
        </w:rPr>
        <w:t>-- Need M</w:t>
      </w:r>
    </w:p>
    <w:p w14:paraId="428AEE0B" w14:textId="77777777" w:rsidR="00851C07" w:rsidRPr="001955B5" w:rsidRDefault="00851C07" w:rsidP="00851C07">
      <w:pPr>
        <w:pStyle w:val="PL"/>
        <w:rPr>
          <w:color w:val="808080"/>
          <w:sz w:val="11"/>
        </w:rPr>
      </w:pPr>
      <w:r w:rsidRPr="001955B5">
        <w:rPr>
          <w:sz w:val="11"/>
        </w:rPr>
        <w:t xml:space="preserve">    aperiodicTriggerStateList           SetupRelease { CSI-AperiodicTriggerStateList }                            </w:t>
      </w:r>
      <w:r w:rsidRPr="001955B5">
        <w:rPr>
          <w:color w:val="993366"/>
          <w:sz w:val="11"/>
        </w:rPr>
        <w:t>OPTIONAL</w:t>
      </w:r>
      <w:r w:rsidRPr="001955B5">
        <w:rPr>
          <w:sz w:val="11"/>
        </w:rPr>
        <w:t xml:space="preserve">, </w:t>
      </w:r>
      <w:r w:rsidRPr="001955B5">
        <w:rPr>
          <w:color w:val="808080"/>
          <w:sz w:val="11"/>
        </w:rPr>
        <w:t>-- Need M</w:t>
      </w:r>
    </w:p>
    <w:p w14:paraId="66DAFBFA" w14:textId="77777777" w:rsidR="00851C07" w:rsidRPr="001955B5" w:rsidRDefault="00851C07" w:rsidP="00851C07">
      <w:pPr>
        <w:pStyle w:val="PL"/>
        <w:rPr>
          <w:color w:val="808080"/>
          <w:sz w:val="11"/>
        </w:rPr>
      </w:pPr>
      <w:r w:rsidRPr="001955B5">
        <w:rPr>
          <w:sz w:val="11"/>
        </w:rPr>
        <w:t xml:space="preserve">    semiPersistentOnPUSCH-TriggerStateList    SetupRelease { CSI-SemiPersistentOnPUSCH-TriggerStateList }         </w:t>
      </w:r>
      <w:r w:rsidRPr="001955B5">
        <w:rPr>
          <w:color w:val="993366"/>
          <w:sz w:val="11"/>
        </w:rPr>
        <w:t>OPTIONAL</w:t>
      </w:r>
      <w:r w:rsidRPr="001955B5">
        <w:rPr>
          <w:sz w:val="11"/>
        </w:rPr>
        <w:t xml:space="preserve">, </w:t>
      </w:r>
      <w:r w:rsidRPr="001955B5">
        <w:rPr>
          <w:color w:val="808080"/>
          <w:sz w:val="11"/>
        </w:rPr>
        <w:t>-- Need M</w:t>
      </w:r>
    </w:p>
    <w:p w14:paraId="7A0199CE" w14:textId="77777777" w:rsidR="00851C07" w:rsidRPr="001955B5" w:rsidRDefault="00851C07" w:rsidP="00851C07">
      <w:pPr>
        <w:pStyle w:val="PL"/>
        <w:rPr>
          <w:sz w:val="11"/>
        </w:rPr>
      </w:pPr>
      <w:r w:rsidRPr="001955B5">
        <w:rPr>
          <w:sz w:val="11"/>
        </w:rPr>
        <w:t xml:space="preserve">    ...,</w:t>
      </w:r>
    </w:p>
    <w:p w14:paraId="2A767AEF" w14:textId="77777777" w:rsidR="00851C07" w:rsidRPr="001955B5" w:rsidRDefault="00851C07" w:rsidP="00851C07">
      <w:pPr>
        <w:pStyle w:val="PL"/>
        <w:rPr>
          <w:sz w:val="11"/>
        </w:rPr>
      </w:pPr>
      <w:r w:rsidRPr="001955B5">
        <w:rPr>
          <w:sz w:val="11"/>
        </w:rPr>
        <w:t xml:space="preserve">    [[</w:t>
      </w:r>
    </w:p>
    <w:p w14:paraId="1E56E97C" w14:textId="77777777" w:rsidR="00851C07" w:rsidRPr="001955B5" w:rsidRDefault="00851C07" w:rsidP="00851C07">
      <w:pPr>
        <w:pStyle w:val="PL"/>
        <w:rPr>
          <w:color w:val="808080"/>
          <w:sz w:val="11"/>
        </w:rPr>
      </w:pPr>
      <w:r w:rsidRPr="001955B5">
        <w:rPr>
          <w:sz w:val="11"/>
        </w:rPr>
        <w:t xml:space="preserve">    reportTriggerSizeDCI-0-2-r16        </w:t>
      </w:r>
      <w:r w:rsidRPr="001955B5">
        <w:rPr>
          <w:color w:val="993366"/>
          <w:sz w:val="11"/>
        </w:rPr>
        <w:t>INTEGER</w:t>
      </w:r>
      <w:r w:rsidRPr="001955B5">
        <w:rPr>
          <w:sz w:val="11"/>
        </w:rPr>
        <w:t xml:space="preserve"> (0..6)                                                            </w:t>
      </w:r>
      <w:r w:rsidRPr="001955B5">
        <w:rPr>
          <w:color w:val="993366"/>
          <w:sz w:val="11"/>
        </w:rPr>
        <w:t>OPTIONAL</w:t>
      </w:r>
      <w:r w:rsidRPr="001955B5">
        <w:rPr>
          <w:sz w:val="11"/>
        </w:rPr>
        <w:t xml:space="preserve"> </w:t>
      </w:r>
      <w:r w:rsidRPr="001955B5">
        <w:rPr>
          <w:color w:val="808080"/>
          <w:sz w:val="11"/>
        </w:rPr>
        <w:t>-- Need R</w:t>
      </w:r>
    </w:p>
    <w:p w14:paraId="0747F88A" w14:textId="77777777" w:rsidR="00851C07" w:rsidRPr="001955B5" w:rsidRDefault="00851C07" w:rsidP="00851C07">
      <w:pPr>
        <w:pStyle w:val="PL"/>
        <w:rPr>
          <w:sz w:val="11"/>
        </w:rPr>
      </w:pPr>
      <w:r w:rsidRPr="001955B5">
        <w:rPr>
          <w:sz w:val="11"/>
        </w:rPr>
        <w:t xml:space="preserve">    ]],</w:t>
      </w:r>
    </w:p>
    <w:p w14:paraId="6F168C57" w14:textId="77777777" w:rsidR="00851C07" w:rsidRPr="001955B5" w:rsidRDefault="00851C07" w:rsidP="00851C07">
      <w:pPr>
        <w:pStyle w:val="PL"/>
        <w:rPr>
          <w:sz w:val="11"/>
        </w:rPr>
      </w:pPr>
      <w:r w:rsidRPr="001955B5">
        <w:rPr>
          <w:sz w:val="11"/>
        </w:rPr>
        <w:t xml:space="preserve">    [[</w:t>
      </w:r>
    </w:p>
    <w:p w14:paraId="4F12C703" w14:textId="77777777" w:rsidR="00851C07" w:rsidRPr="001955B5" w:rsidRDefault="00851C07" w:rsidP="00851C07">
      <w:pPr>
        <w:pStyle w:val="PL"/>
        <w:rPr>
          <w:color w:val="808080"/>
          <w:sz w:val="11"/>
        </w:rPr>
      </w:pPr>
      <w:r w:rsidRPr="001955B5">
        <w:rPr>
          <w:sz w:val="11"/>
        </w:rPr>
        <w:t xml:space="preserve">    sCellActivationRS-ConfigToAddModList-r17  </w:t>
      </w:r>
      <w:r w:rsidRPr="001955B5">
        <w:rPr>
          <w:color w:val="993366"/>
          <w:sz w:val="11"/>
        </w:rPr>
        <w:t>SEQUENCE</w:t>
      </w:r>
      <w:r w:rsidRPr="001955B5">
        <w:rPr>
          <w:sz w:val="11"/>
        </w:rPr>
        <w:t xml:space="preserve"> (</w:t>
      </w:r>
      <w:r w:rsidRPr="001955B5">
        <w:rPr>
          <w:color w:val="993366"/>
          <w:sz w:val="11"/>
        </w:rPr>
        <w:t>SIZE</w:t>
      </w:r>
      <w:r w:rsidRPr="001955B5">
        <w:rPr>
          <w:sz w:val="11"/>
        </w:rPr>
        <w:t xml:space="preserve"> (1..maxNrofSCellActRS-r17))</w:t>
      </w:r>
      <w:r w:rsidRPr="001955B5">
        <w:rPr>
          <w:color w:val="993366"/>
          <w:sz w:val="11"/>
        </w:rPr>
        <w:t xml:space="preserve"> OF</w:t>
      </w:r>
      <w:r w:rsidRPr="001955B5">
        <w:rPr>
          <w:sz w:val="11"/>
        </w:rPr>
        <w:t xml:space="preserve"> SCellActivationRS-Config-r17   </w:t>
      </w:r>
      <w:r w:rsidRPr="001955B5">
        <w:rPr>
          <w:color w:val="993366"/>
          <w:sz w:val="11"/>
        </w:rPr>
        <w:t>OPTIONAL</w:t>
      </w:r>
      <w:r w:rsidRPr="001955B5">
        <w:rPr>
          <w:sz w:val="11"/>
        </w:rPr>
        <w:t xml:space="preserve">, </w:t>
      </w:r>
      <w:r w:rsidRPr="001955B5">
        <w:rPr>
          <w:color w:val="808080"/>
          <w:sz w:val="11"/>
        </w:rPr>
        <w:t>-- Need N</w:t>
      </w:r>
    </w:p>
    <w:p w14:paraId="1E699D07" w14:textId="77777777" w:rsidR="00851C07" w:rsidRPr="001955B5" w:rsidRDefault="00851C07" w:rsidP="00851C07">
      <w:pPr>
        <w:pStyle w:val="PL"/>
        <w:rPr>
          <w:color w:val="808080"/>
          <w:sz w:val="11"/>
        </w:rPr>
      </w:pPr>
      <w:r w:rsidRPr="001955B5">
        <w:rPr>
          <w:sz w:val="11"/>
        </w:rPr>
        <w:t xml:space="preserve">    sCellActivationRS-ConfigToReleaseList-r17 </w:t>
      </w:r>
      <w:r w:rsidRPr="001955B5">
        <w:rPr>
          <w:color w:val="993366"/>
          <w:sz w:val="11"/>
        </w:rPr>
        <w:t>SEQUENCE</w:t>
      </w:r>
      <w:r w:rsidRPr="001955B5">
        <w:rPr>
          <w:sz w:val="11"/>
        </w:rPr>
        <w:t xml:space="preserve"> (</w:t>
      </w:r>
      <w:r w:rsidRPr="001955B5">
        <w:rPr>
          <w:color w:val="993366"/>
          <w:sz w:val="11"/>
        </w:rPr>
        <w:t>SIZE</w:t>
      </w:r>
      <w:r w:rsidRPr="001955B5">
        <w:rPr>
          <w:sz w:val="11"/>
        </w:rPr>
        <w:t xml:space="preserve"> (1..maxNrofSCellActRS-r17))</w:t>
      </w:r>
      <w:r w:rsidRPr="001955B5">
        <w:rPr>
          <w:color w:val="993366"/>
          <w:sz w:val="11"/>
        </w:rPr>
        <w:t xml:space="preserve"> OF</w:t>
      </w:r>
      <w:r w:rsidRPr="001955B5">
        <w:rPr>
          <w:sz w:val="11"/>
        </w:rPr>
        <w:t xml:space="preserve"> SCellActivationRS-ConfigId-r17 </w:t>
      </w:r>
      <w:r w:rsidRPr="001955B5">
        <w:rPr>
          <w:color w:val="993366"/>
          <w:sz w:val="11"/>
        </w:rPr>
        <w:t>OPTIONAL</w:t>
      </w:r>
      <w:r w:rsidRPr="001955B5">
        <w:rPr>
          <w:sz w:val="11"/>
        </w:rPr>
        <w:t xml:space="preserve">  </w:t>
      </w:r>
      <w:r w:rsidRPr="001955B5">
        <w:rPr>
          <w:color w:val="808080"/>
          <w:sz w:val="11"/>
        </w:rPr>
        <w:t>-- Need N</w:t>
      </w:r>
    </w:p>
    <w:p w14:paraId="54B9CE56" w14:textId="77777777" w:rsidR="00851C07" w:rsidRPr="001955B5" w:rsidRDefault="00851C07" w:rsidP="00851C07">
      <w:pPr>
        <w:pStyle w:val="PL"/>
        <w:rPr>
          <w:sz w:val="11"/>
        </w:rPr>
      </w:pPr>
      <w:r w:rsidRPr="001955B5">
        <w:rPr>
          <w:sz w:val="11"/>
        </w:rPr>
        <w:t xml:space="preserve">    ]],</w:t>
      </w:r>
    </w:p>
    <w:p w14:paraId="772DAD4E" w14:textId="77777777" w:rsidR="00851C07" w:rsidRPr="001955B5" w:rsidRDefault="00851C07" w:rsidP="00851C07">
      <w:pPr>
        <w:pStyle w:val="PL"/>
        <w:rPr>
          <w:sz w:val="11"/>
        </w:rPr>
      </w:pPr>
      <w:r w:rsidRPr="001955B5">
        <w:rPr>
          <w:sz w:val="11"/>
        </w:rPr>
        <w:t xml:space="preserve">    [[</w:t>
      </w:r>
    </w:p>
    <w:p w14:paraId="2E5E710A" w14:textId="77777777" w:rsidR="00851C07" w:rsidRPr="00D35A30" w:rsidRDefault="00851C07" w:rsidP="00851C07">
      <w:pPr>
        <w:pStyle w:val="PL"/>
        <w:rPr>
          <w:sz w:val="11"/>
          <w:highlight w:val="cyan"/>
        </w:rPr>
      </w:pPr>
      <w:r w:rsidRPr="001955B5">
        <w:rPr>
          <w:sz w:val="11"/>
        </w:rPr>
        <w:t xml:space="preserve">    </w:t>
      </w:r>
      <w:r w:rsidRPr="00D35A30">
        <w:rPr>
          <w:sz w:val="11"/>
          <w:highlight w:val="cyan"/>
        </w:rPr>
        <w:t xml:space="preserve">ltm-CSI-ReportConfigToAddModList-r18   </w:t>
      </w:r>
      <w:r w:rsidRPr="00D35A30">
        <w:rPr>
          <w:color w:val="993366"/>
          <w:sz w:val="11"/>
          <w:highlight w:val="cyan"/>
        </w:rPr>
        <w:t>SEQUENCE</w:t>
      </w:r>
      <w:r w:rsidRPr="00D35A30">
        <w:rPr>
          <w:sz w:val="11"/>
          <w:highlight w:val="cyan"/>
        </w:rPr>
        <w:t xml:space="preserve"> (</w:t>
      </w:r>
      <w:r w:rsidRPr="00D35A30">
        <w:rPr>
          <w:color w:val="993366"/>
          <w:sz w:val="11"/>
          <w:highlight w:val="cyan"/>
        </w:rPr>
        <w:t>SIZE</w:t>
      </w:r>
      <w:r w:rsidRPr="00D35A30">
        <w:rPr>
          <w:sz w:val="11"/>
          <w:highlight w:val="cyan"/>
        </w:rPr>
        <w:t xml:space="preserve"> (1..maxNrofLTM-CSI-ReportConfigurations-r18))</w:t>
      </w:r>
      <w:r w:rsidRPr="00D35A30">
        <w:rPr>
          <w:color w:val="993366"/>
          <w:sz w:val="11"/>
          <w:highlight w:val="cyan"/>
        </w:rPr>
        <w:t xml:space="preserve"> OF</w:t>
      </w:r>
      <w:r w:rsidRPr="00D35A30">
        <w:rPr>
          <w:sz w:val="11"/>
          <w:highlight w:val="cyan"/>
        </w:rPr>
        <w:t xml:space="preserve"> LTM-CSI-ReportConfig-r18</w:t>
      </w:r>
    </w:p>
    <w:p w14:paraId="78234F17" w14:textId="77777777" w:rsidR="00851C07" w:rsidRPr="00D35A30" w:rsidRDefault="00851C07" w:rsidP="00851C07">
      <w:pPr>
        <w:pStyle w:val="PL"/>
        <w:rPr>
          <w:color w:val="808080"/>
          <w:sz w:val="11"/>
          <w:highlight w:val="cyan"/>
        </w:rPr>
      </w:pPr>
      <w:r w:rsidRPr="00D35A30">
        <w:rPr>
          <w:sz w:val="11"/>
          <w:highlight w:val="cyan"/>
        </w:rPr>
        <w:t xml:space="preserve">                                                                                                                  </w:t>
      </w:r>
      <w:r w:rsidRPr="00D35A30">
        <w:rPr>
          <w:color w:val="993366"/>
          <w:sz w:val="11"/>
          <w:highlight w:val="cyan"/>
        </w:rPr>
        <w:t>OPTIONAL</w:t>
      </w:r>
      <w:r w:rsidRPr="00D35A30">
        <w:rPr>
          <w:sz w:val="11"/>
          <w:highlight w:val="cyan"/>
        </w:rPr>
        <w:t xml:space="preserve">, </w:t>
      </w:r>
      <w:r w:rsidRPr="00D35A30">
        <w:rPr>
          <w:color w:val="808080"/>
          <w:sz w:val="11"/>
          <w:highlight w:val="cyan"/>
        </w:rPr>
        <w:t>-- Need N</w:t>
      </w:r>
    </w:p>
    <w:p w14:paraId="7D9E29FA" w14:textId="77777777" w:rsidR="00851C07" w:rsidRPr="001955B5" w:rsidRDefault="00851C07" w:rsidP="00851C07">
      <w:pPr>
        <w:pStyle w:val="PL"/>
        <w:rPr>
          <w:sz w:val="11"/>
        </w:rPr>
      </w:pPr>
      <w:r w:rsidRPr="00D35A30">
        <w:rPr>
          <w:sz w:val="11"/>
          <w:highlight w:val="cyan"/>
        </w:rPr>
        <w:t xml:space="preserve">    ltm-CSI-ReportConfigToReleaseList-r18  </w:t>
      </w:r>
      <w:r w:rsidRPr="00D35A30">
        <w:rPr>
          <w:color w:val="993366"/>
          <w:sz w:val="11"/>
          <w:highlight w:val="cyan"/>
        </w:rPr>
        <w:t>SEQUENCE</w:t>
      </w:r>
      <w:r w:rsidRPr="00D35A30">
        <w:rPr>
          <w:sz w:val="11"/>
          <w:highlight w:val="cyan"/>
        </w:rPr>
        <w:t xml:space="preserve"> (</w:t>
      </w:r>
      <w:r w:rsidRPr="00D35A30">
        <w:rPr>
          <w:color w:val="993366"/>
          <w:sz w:val="11"/>
          <w:highlight w:val="cyan"/>
        </w:rPr>
        <w:t>SIZE</w:t>
      </w:r>
      <w:r w:rsidRPr="00D35A30">
        <w:rPr>
          <w:sz w:val="11"/>
          <w:highlight w:val="cyan"/>
        </w:rPr>
        <w:t xml:space="preserve"> (1..maxNrofLTM-CSI-ReportConfigurations-r18))</w:t>
      </w:r>
      <w:r w:rsidRPr="00D35A30">
        <w:rPr>
          <w:color w:val="993366"/>
          <w:sz w:val="11"/>
          <w:highlight w:val="cyan"/>
        </w:rPr>
        <w:t xml:space="preserve"> OF</w:t>
      </w:r>
      <w:r w:rsidRPr="00D35A30">
        <w:rPr>
          <w:sz w:val="11"/>
          <w:highlight w:val="cyan"/>
        </w:rPr>
        <w:t xml:space="preserve"> LTM-CSI-ReportConfigId-r18</w:t>
      </w:r>
    </w:p>
    <w:p w14:paraId="37BD4924" w14:textId="77777777" w:rsidR="00851C07" w:rsidRPr="001955B5" w:rsidRDefault="00851C07" w:rsidP="00851C07">
      <w:pPr>
        <w:pStyle w:val="PL"/>
        <w:rPr>
          <w:color w:val="808080"/>
          <w:sz w:val="11"/>
        </w:rPr>
      </w:pPr>
      <w:r w:rsidRPr="001955B5">
        <w:rPr>
          <w:sz w:val="11"/>
        </w:rPr>
        <w:t xml:space="preserve">                                                                                                                  </w:t>
      </w:r>
      <w:r w:rsidRPr="001955B5">
        <w:rPr>
          <w:color w:val="993366"/>
          <w:sz w:val="11"/>
        </w:rPr>
        <w:t>OPTIONAL</w:t>
      </w:r>
      <w:r w:rsidRPr="001955B5">
        <w:rPr>
          <w:sz w:val="11"/>
        </w:rPr>
        <w:t xml:space="preserve">  </w:t>
      </w:r>
      <w:r w:rsidRPr="001955B5">
        <w:rPr>
          <w:color w:val="808080"/>
          <w:sz w:val="11"/>
        </w:rPr>
        <w:t>-- Need N</w:t>
      </w:r>
    </w:p>
    <w:p w14:paraId="73ABC484" w14:textId="77777777" w:rsidR="00851C07" w:rsidRPr="001955B5" w:rsidRDefault="00851C07" w:rsidP="00851C07">
      <w:pPr>
        <w:pStyle w:val="PL"/>
        <w:rPr>
          <w:sz w:val="11"/>
        </w:rPr>
      </w:pPr>
      <w:r w:rsidRPr="001955B5">
        <w:rPr>
          <w:sz w:val="11"/>
        </w:rPr>
        <w:t xml:space="preserve">    ]]</w:t>
      </w:r>
    </w:p>
    <w:p w14:paraId="1F9EDF03" w14:textId="4B6609A8" w:rsidR="00851C07" w:rsidRDefault="00851C07" w:rsidP="00851C07">
      <w:pPr>
        <w:pStyle w:val="PL"/>
        <w:rPr>
          <w:sz w:val="11"/>
        </w:rPr>
      </w:pPr>
      <w:r w:rsidRPr="001955B5">
        <w:rPr>
          <w:sz w:val="11"/>
        </w:rPr>
        <w:t>}</w:t>
      </w:r>
    </w:p>
    <w:p w14:paraId="248D3C83" w14:textId="59573632" w:rsidR="00EF3C78" w:rsidRDefault="00EF3C78" w:rsidP="00851C07">
      <w:pPr>
        <w:pStyle w:val="PL"/>
        <w:rPr>
          <w:sz w:val="11"/>
        </w:rPr>
      </w:pPr>
    </w:p>
    <w:p w14:paraId="48E6B563" w14:textId="77777777" w:rsidR="00EF3C78" w:rsidRPr="00EF3C78" w:rsidRDefault="00EF3C78" w:rsidP="00EF3C78">
      <w:pPr>
        <w:pStyle w:val="PL"/>
        <w:rPr>
          <w:sz w:val="11"/>
        </w:rPr>
      </w:pPr>
      <w:r w:rsidRPr="00EF3C78">
        <w:rPr>
          <w:sz w:val="11"/>
        </w:rPr>
        <w:t xml:space="preserve">LTM-Config-r18 ::=   </w:t>
      </w:r>
      <w:r w:rsidRPr="00EF3C78">
        <w:rPr>
          <w:color w:val="993366"/>
          <w:sz w:val="11"/>
        </w:rPr>
        <w:t>SEQUENCE</w:t>
      </w:r>
      <w:r w:rsidRPr="00EF3C78">
        <w:rPr>
          <w:sz w:val="11"/>
        </w:rPr>
        <w:t xml:space="preserve"> {</w:t>
      </w:r>
    </w:p>
    <w:p w14:paraId="55C9821D" w14:textId="77777777" w:rsidR="00EF3C78" w:rsidRPr="00EF3C78" w:rsidRDefault="00EF3C78" w:rsidP="00EF3C78">
      <w:pPr>
        <w:pStyle w:val="PL"/>
        <w:rPr>
          <w:color w:val="808080"/>
          <w:sz w:val="11"/>
        </w:rPr>
      </w:pPr>
      <w:r w:rsidRPr="00EF3C78">
        <w:rPr>
          <w:sz w:val="11"/>
        </w:rPr>
        <w:t xml:space="preserve">    ltm-ReferenceConfiguration-r18        SetupRelease {ReferenceConfiguration-r18}                             </w:t>
      </w:r>
      <w:r w:rsidRPr="00EF3C78">
        <w:rPr>
          <w:color w:val="993366"/>
          <w:sz w:val="11"/>
        </w:rPr>
        <w:t>OPTIONAL</w:t>
      </w:r>
      <w:r w:rsidRPr="00EF3C78">
        <w:rPr>
          <w:sz w:val="11"/>
        </w:rPr>
        <w:t xml:space="preserve">,   </w:t>
      </w:r>
      <w:r w:rsidRPr="00EF3C78">
        <w:rPr>
          <w:color w:val="808080"/>
          <w:sz w:val="11"/>
        </w:rPr>
        <w:t>-- Need M</w:t>
      </w:r>
    </w:p>
    <w:p w14:paraId="2E9179A3" w14:textId="77777777" w:rsidR="00EF3C78" w:rsidRPr="00EF3C78" w:rsidRDefault="00EF3C78" w:rsidP="00EF3C78">
      <w:pPr>
        <w:pStyle w:val="PL"/>
        <w:rPr>
          <w:color w:val="808080"/>
          <w:sz w:val="11"/>
        </w:rPr>
      </w:pPr>
      <w:r w:rsidRPr="00EF3C78">
        <w:rPr>
          <w:sz w:val="11"/>
        </w:rPr>
        <w:t xml:space="preserve">    ltm-CandidateToReleaseList-r18        </w:t>
      </w:r>
      <w:r w:rsidRPr="00EF3C78">
        <w:rPr>
          <w:color w:val="993366"/>
          <w:sz w:val="11"/>
        </w:rPr>
        <w:t>SEQUENCE</w:t>
      </w:r>
      <w:r w:rsidRPr="00EF3C78">
        <w:rPr>
          <w:sz w:val="11"/>
        </w:rPr>
        <w:t xml:space="preserve"> (</w:t>
      </w:r>
      <w:r w:rsidRPr="00EF3C78">
        <w:rPr>
          <w:color w:val="993366"/>
          <w:sz w:val="11"/>
        </w:rPr>
        <w:t>SIZE</w:t>
      </w:r>
      <w:r w:rsidRPr="00EF3C78">
        <w:rPr>
          <w:sz w:val="11"/>
        </w:rPr>
        <w:t xml:space="preserve"> (1..maxNrofLTM-Configs-r18))</w:t>
      </w:r>
      <w:r w:rsidRPr="00EF3C78">
        <w:rPr>
          <w:color w:val="993366"/>
          <w:sz w:val="11"/>
        </w:rPr>
        <w:t xml:space="preserve"> OF</w:t>
      </w:r>
      <w:r w:rsidRPr="00EF3C78">
        <w:rPr>
          <w:sz w:val="11"/>
        </w:rPr>
        <w:t xml:space="preserve"> LTM-CandidateId-r18    </w:t>
      </w:r>
      <w:r w:rsidRPr="00EF3C78">
        <w:rPr>
          <w:color w:val="993366"/>
          <w:sz w:val="11"/>
        </w:rPr>
        <w:t>OPTIONAL</w:t>
      </w:r>
      <w:r w:rsidRPr="00EF3C78">
        <w:rPr>
          <w:sz w:val="11"/>
        </w:rPr>
        <w:t xml:space="preserve">,   </w:t>
      </w:r>
      <w:r w:rsidRPr="00EF3C78">
        <w:rPr>
          <w:color w:val="808080"/>
          <w:sz w:val="11"/>
        </w:rPr>
        <w:t>-- Need N</w:t>
      </w:r>
    </w:p>
    <w:p w14:paraId="1DF439A9" w14:textId="77777777" w:rsidR="00EF3C78" w:rsidRPr="00EF3C78" w:rsidRDefault="00EF3C78" w:rsidP="00EF3C78">
      <w:pPr>
        <w:pStyle w:val="PL"/>
        <w:rPr>
          <w:color w:val="808080"/>
          <w:sz w:val="11"/>
        </w:rPr>
      </w:pPr>
      <w:r w:rsidRPr="00EF3C78">
        <w:rPr>
          <w:sz w:val="11"/>
        </w:rPr>
        <w:t xml:space="preserve">    ltm-CandidateToAddModList-r18         </w:t>
      </w:r>
      <w:r w:rsidRPr="00EF3C78">
        <w:rPr>
          <w:color w:val="993366"/>
          <w:sz w:val="11"/>
        </w:rPr>
        <w:t>SEQUENCE</w:t>
      </w:r>
      <w:r w:rsidRPr="00EF3C78">
        <w:rPr>
          <w:sz w:val="11"/>
        </w:rPr>
        <w:t xml:space="preserve"> (</w:t>
      </w:r>
      <w:r w:rsidRPr="00EF3C78">
        <w:rPr>
          <w:color w:val="993366"/>
          <w:sz w:val="11"/>
        </w:rPr>
        <w:t>SIZE</w:t>
      </w:r>
      <w:r w:rsidRPr="00EF3C78">
        <w:rPr>
          <w:sz w:val="11"/>
        </w:rPr>
        <w:t xml:space="preserve"> (1..maxNrofLTM-Configs-r18))</w:t>
      </w:r>
      <w:r w:rsidRPr="00EF3C78">
        <w:rPr>
          <w:color w:val="993366"/>
          <w:sz w:val="11"/>
        </w:rPr>
        <w:t xml:space="preserve"> OF</w:t>
      </w:r>
      <w:r w:rsidRPr="00EF3C78">
        <w:rPr>
          <w:sz w:val="11"/>
        </w:rPr>
        <w:t xml:space="preserve"> LTM-Candidate-r18      </w:t>
      </w:r>
      <w:r w:rsidRPr="00EF3C78">
        <w:rPr>
          <w:color w:val="993366"/>
          <w:sz w:val="11"/>
        </w:rPr>
        <w:t>OPTIONAL</w:t>
      </w:r>
      <w:r w:rsidRPr="00EF3C78">
        <w:rPr>
          <w:sz w:val="11"/>
        </w:rPr>
        <w:t xml:space="preserve">,   </w:t>
      </w:r>
      <w:r w:rsidRPr="00EF3C78">
        <w:rPr>
          <w:color w:val="808080"/>
          <w:sz w:val="11"/>
        </w:rPr>
        <w:t>-- Need N</w:t>
      </w:r>
    </w:p>
    <w:p w14:paraId="3D54BAE6" w14:textId="77777777" w:rsidR="00EF3C78" w:rsidRPr="00EF3C78" w:rsidRDefault="00EF3C78" w:rsidP="00EF3C78">
      <w:pPr>
        <w:pStyle w:val="PL"/>
        <w:rPr>
          <w:color w:val="808080"/>
          <w:sz w:val="11"/>
        </w:rPr>
      </w:pPr>
      <w:r w:rsidRPr="00EF3C78">
        <w:rPr>
          <w:sz w:val="11"/>
        </w:rPr>
        <w:t xml:space="preserve">    ltm-ServingCellNoResetID-r18          </w:t>
      </w:r>
      <w:r w:rsidRPr="00EF3C78">
        <w:rPr>
          <w:color w:val="993366"/>
          <w:sz w:val="11"/>
        </w:rPr>
        <w:t>INTEGER</w:t>
      </w:r>
      <w:r w:rsidRPr="00EF3C78">
        <w:rPr>
          <w:sz w:val="11"/>
        </w:rPr>
        <w:t xml:space="preserve"> (1..maxNrofLTM-Configs-plus1-r18)                             </w:t>
      </w:r>
      <w:r w:rsidRPr="00EF3C78">
        <w:rPr>
          <w:color w:val="993366"/>
          <w:sz w:val="11"/>
        </w:rPr>
        <w:t>OPTIONAL</w:t>
      </w:r>
      <w:r w:rsidRPr="00EF3C78">
        <w:rPr>
          <w:sz w:val="11"/>
        </w:rPr>
        <w:t xml:space="preserve">,   </w:t>
      </w:r>
      <w:r w:rsidRPr="00EF3C78">
        <w:rPr>
          <w:color w:val="808080"/>
          <w:sz w:val="11"/>
        </w:rPr>
        <w:t>-- Need N</w:t>
      </w:r>
    </w:p>
    <w:p w14:paraId="7692CD5D" w14:textId="77777777" w:rsidR="00EF3C78" w:rsidRPr="000520A0" w:rsidRDefault="00EF3C78" w:rsidP="00EF3C78">
      <w:pPr>
        <w:pStyle w:val="PL"/>
        <w:rPr>
          <w:sz w:val="11"/>
          <w:highlight w:val="darkYellow"/>
        </w:rPr>
      </w:pPr>
      <w:r w:rsidRPr="00EF3C78">
        <w:rPr>
          <w:sz w:val="11"/>
        </w:rPr>
        <w:t xml:space="preserve">    </w:t>
      </w:r>
      <w:r w:rsidRPr="000520A0">
        <w:rPr>
          <w:sz w:val="11"/>
          <w:highlight w:val="darkYellow"/>
        </w:rPr>
        <w:t xml:space="preserve">ltm-CSI-ResourceConfigToAddModList-r18  </w:t>
      </w:r>
      <w:r w:rsidRPr="000520A0">
        <w:rPr>
          <w:color w:val="993366"/>
          <w:sz w:val="11"/>
          <w:highlight w:val="darkYellow"/>
        </w:rPr>
        <w:t>SEQUENCE</w:t>
      </w:r>
      <w:r w:rsidRPr="000520A0">
        <w:rPr>
          <w:sz w:val="11"/>
          <w:highlight w:val="darkYellow"/>
        </w:rPr>
        <w:t xml:space="preserve"> (</w:t>
      </w:r>
      <w:r w:rsidRPr="000520A0">
        <w:rPr>
          <w:color w:val="993366"/>
          <w:sz w:val="11"/>
          <w:highlight w:val="darkYellow"/>
        </w:rPr>
        <w:t>SIZE</w:t>
      </w:r>
      <w:r w:rsidRPr="000520A0">
        <w:rPr>
          <w:sz w:val="11"/>
          <w:highlight w:val="darkYellow"/>
        </w:rPr>
        <w:t xml:space="preserve"> (1..maxNrofLTM-CSI-ResourceConfigurations-r18))</w:t>
      </w:r>
      <w:r w:rsidRPr="000520A0">
        <w:rPr>
          <w:color w:val="993366"/>
          <w:sz w:val="11"/>
          <w:highlight w:val="darkYellow"/>
        </w:rPr>
        <w:t xml:space="preserve"> OF</w:t>
      </w:r>
      <w:r w:rsidRPr="000520A0">
        <w:rPr>
          <w:sz w:val="11"/>
          <w:highlight w:val="darkYellow"/>
        </w:rPr>
        <w:t xml:space="preserve"> LTM-CSI-ResourceConfig-r18</w:t>
      </w:r>
    </w:p>
    <w:p w14:paraId="78DD5162" w14:textId="77777777" w:rsidR="00EF3C78" w:rsidRPr="000520A0" w:rsidRDefault="00EF3C78" w:rsidP="00EF3C78">
      <w:pPr>
        <w:pStyle w:val="PL"/>
        <w:rPr>
          <w:color w:val="808080"/>
          <w:sz w:val="11"/>
          <w:highlight w:val="darkYellow"/>
        </w:rPr>
      </w:pPr>
      <w:r w:rsidRPr="000520A0">
        <w:rPr>
          <w:sz w:val="11"/>
          <w:highlight w:val="darkYellow"/>
        </w:rPr>
        <w:t xml:space="preserve">                                                                                                                </w:t>
      </w:r>
      <w:r w:rsidRPr="000520A0">
        <w:rPr>
          <w:color w:val="993366"/>
          <w:sz w:val="11"/>
          <w:highlight w:val="darkYellow"/>
        </w:rPr>
        <w:t>OPTIONAL</w:t>
      </w:r>
      <w:r w:rsidRPr="000520A0">
        <w:rPr>
          <w:sz w:val="11"/>
          <w:highlight w:val="darkYellow"/>
        </w:rPr>
        <w:t xml:space="preserve">,   </w:t>
      </w:r>
      <w:r w:rsidRPr="000520A0">
        <w:rPr>
          <w:color w:val="808080"/>
          <w:sz w:val="11"/>
          <w:highlight w:val="darkYellow"/>
        </w:rPr>
        <w:t>-- Need N</w:t>
      </w:r>
    </w:p>
    <w:p w14:paraId="5D880C51" w14:textId="77777777" w:rsidR="00EF3C78" w:rsidRPr="00EF3C78" w:rsidRDefault="00EF3C78" w:rsidP="00EF3C78">
      <w:pPr>
        <w:pStyle w:val="PL"/>
        <w:rPr>
          <w:sz w:val="11"/>
        </w:rPr>
      </w:pPr>
      <w:r w:rsidRPr="000520A0">
        <w:rPr>
          <w:sz w:val="11"/>
          <w:highlight w:val="darkYellow"/>
        </w:rPr>
        <w:t xml:space="preserve">    </w:t>
      </w:r>
      <w:bookmarkStart w:id="3" w:name="_Hlk181614693"/>
      <w:r w:rsidRPr="000520A0">
        <w:rPr>
          <w:sz w:val="11"/>
          <w:highlight w:val="darkYellow"/>
        </w:rPr>
        <w:t>ltm-CSI-ResourceConfigToReleaseList-r18</w:t>
      </w:r>
      <w:bookmarkEnd w:id="3"/>
      <w:r w:rsidRPr="000520A0">
        <w:rPr>
          <w:sz w:val="11"/>
          <w:highlight w:val="darkYellow"/>
        </w:rPr>
        <w:t xml:space="preserve"> </w:t>
      </w:r>
      <w:r w:rsidRPr="000520A0">
        <w:rPr>
          <w:color w:val="993366"/>
          <w:sz w:val="11"/>
          <w:highlight w:val="darkYellow"/>
        </w:rPr>
        <w:t>SEQUENCE</w:t>
      </w:r>
      <w:r w:rsidRPr="000520A0">
        <w:rPr>
          <w:sz w:val="11"/>
          <w:highlight w:val="darkYellow"/>
        </w:rPr>
        <w:t xml:space="preserve"> (</w:t>
      </w:r>
      <w:r w:rsidRPr="000520A0">
        <w:rPr>
          <w:color w:val="993366"/>
          <w:sz w:val="11"/>
          <w:highlight w:val="darkYellow"/>
        </w:rPr>
        <w:t>SIZE</w:t>
      </w:r>
      <w:r w:rsidRPr="000520A0">
        <w:rPr>
          <w:sz w:val="11"/>
          <w:highlight w:val="darkYellow"/>
        </w:rPr>
        <w:t xml:space="preserve"> (1..maxNrofLTM-CSI-ResourceConfigurations-r18))</w:t>
      </w:r>
      <w:r w:rsidRPr="000520A0">
        <w:rPr>
          <w:color w:val="993366"/>
          <w:sz w:val="11"/>
          <w:highlight w:val="darkYellow"/>
        </w:rPr>
        <w:t xml:space="preserve"> OF</w:t>
      </w:r>
      <w:r w:rsidRPr="000520A0">
        <w:rPr>
          <w:sz w:val="11"/>
          <w:highlight w:val="darkYellow"/>
        </w:rPr>
        <w:t xml:space="preserve"> LTM-CSI-ResourceConfigId-r18</w:t>
      </w:r>
    </w:p>
    <w:p w14:paraId="474D7909" w14:textId="77777777" w:rsidR="00EF3C78" w:rsidRPr="00EF3C78" w:rsidRDefault="00EF3C78" w:rsidP="00EF3C78">
      <w:pPr>
        <w:pStyle w:val="PL"/>
        <w:rPr>
          <w:color w:val="808080"/>
          <w:sz w:val="11"/>
        </w:rPr>
      </w:pPr>
      <w:r w:rsidRPr="00EF3C78">
        <w:rPr>
          <w:sz w:val="11"/>
        </w:rPr>
        <w:t xml:space="preserve">                                                                                                                </w:t>
      </w:r>
      <w:r w:rsidRPr="00EF3C78">
        <w:rPr>
          <w:color w:val="993366"/>
          <w:sz w:val="11"/>
        </w:rPr>
        <w:t>OPTIONAL</w:t>
      </w:r>
      <w:r w:rsidRPr="00EF3C78">
        <w:rPr>
          <w:sz w:val="11"/>
        </w:rPr>
        <w:t xml:space="preserve">,   </w:t>
      </w:r>
      <w:r w:rsidRPr="00EF3C78">
        <w:rPr>
          <w:color w:val="808080"/>
          <w:sz w:val="11"/>
        </w:rPr>
        <w:t>-- Need N</w:t>
      </w:r>
    </w:p>
    <w:p w14:paraId="0229208B" w14:textId="77777777" w:rsidR="00EF3C78" w:rsidRPr="00EF3C78" w:rsidRDefault="00EF3C78" w:rsidP="00EF3C78">
      <w:pPr>
        <w:pStyle w:val="PL"/>
        <w:rPr>
          <w:color w:val="808080"/>
          <w:sz w:val="11"/>
        </w:rPr>
      </w:pPr>
      <w:r w:rsidRPr="00EF3C78">
        <w:rPr>
          <w:sz w:val="11"/>
        </w:rPr>
        <w:t xml:space="preserve">    attemptLTM-Switch-r18                 </w:t>
      </w:r>
      <w:r w:rsidRPr="00EF3C78">
        <w:rPr>
          <w:color w:val="993366"/>
          <w:sz w:val="11"/>
        </w:rPr>
        <w:t>ENUMERATED</w:t>
      </w:r>
      <w:r w:rsidRPr="00EF3C78">
        <w:rPr>
          <w:sz w:val="11"/>
        </w:rPr>
        <w:t xml:space="preserve"> {true}                                                    </w:t>
      </w:r>
      <w:r w:rsidRPr="00EF3C78">
        <w:rPr>
          <w:color w:val="993366"/>
          <w:sz w:val="11"/>
        </w:rPr>
        <w:t>OPTIONAL</w:t>
      </w:r>
      <w:r w:rsidRPr="00EF3C78">
        <w:rPr>
          <w:sz w:val="11"/>
        </w:rPr>
        <w:t xml:space="preserve">, </w:t>
      </w:r>
      <w:r w:rsidRPr="00EF3C78">
        <w:rPr>
          <w:color w:val="808080"/>
          <w:sz w:val="11"/>
        </w:rPr>
        <w:t>-- Cond LTM-MCG</w:t>
      </w:r>
    </w:p>
    <w:p w14:paraId="7ED238E7" w14:textId="77777777" w:rsidR="00EF3C78" w:rsidRPr="00EF3C78" w:rsidRDefault="00EF3C78" w:rsidP="00EF3C78">
      <w:pPr>
        <w:pStyle w:val="PL"/>
        <w:rPr>
          <w:color w:val="808080"/>
          <w:sz w:val="11"/>
        </w:rPr>
      </w:pPr>
      <w:r w:rsidRPr="00EF3C78">
        <w:rPr>
          <w:sz w:val="11"/>
        </w:rPr>
        <w:t xml:space="preserve">    ltm-ServingCellUE-MeasuredTA-ID-r18   </w:t>
      </w:r>
      <w:r w:rsidRPr="00EF3C78">
        <w:rPr>
          <w:color w:val="993366"/>
          <w:sz w:val="11"/>
        </w:rPr>
        <w:t>INTEGER</w:t>
      </w:r>
      <w:r w:rsidRPr="00EF3C78">
        <w:rPr>
          <w:sz w:val="11"/>
        </w:rPr>
        <w:t xml:space="preserve"> (1..maxNrofLTM-Configs-plus1-r18)                             </w:t>
      </w:r>
      <w:r w:rsidRPr="00EF3C78">
        <w:rPr>
          <w:color w:val="993366"/>
          <w:sz w:val="11"/>
        </w:rPr>
        <w:t>OPTIONAL</w:t>
      </w:r>
      <w:r w:rsidRPr="00EF3C78">
        <w:rPr>
          <w:sz w:val="11"/>
        </w:rPr>
        <w:t xml:space="preserve">,   </w:t>
      </w:r>
      <w:r w:rsidRPr="00EF3C78">
        <w:rPr>
          <w:color w:val="808080"/>
          <w:sz w:val="11"/>
        </w:rPr>
        <w:t>-- Need N</w:t>
      </w:r>
    </w:p>
    <w:p w14:paraId="61DDEFE7" w14:textId="77777777" w:rsidR="00EF3C78" w:rsidRPr="00EF3C78" w:rsidRDefault="00EF3C78" w:rsidP="00EF3C78">
      <w:pPr>
        <w:pStyle w:val="PL"/>
        <w:rPr>
          <w:sz w:val="11"/>
        </w:rPr>
      </w:pPr>
      <w:r w:rsidRPr="00EF3C78">
        <w:rPr>
          <w:sz w:val="11"/>
        </w:rPr>
        <w:lastRenderedPageBreak/>
        <w:t xml:space="preserve">    ...</w:t>
      </w:r>
    </w:p>
    <w:p w14:paraId="1A4956C0" w14:textId="77777777" w:rsidR="00EF3C78" w:rsidRPr="00EF3C78" w:rsidRDefault="00EF3C78" w:rsidP="00EF3C78">
      <w:pPr>
        <w:pStyle w:val="PL"/>
        <w:rPr>
          <w:sz w:val="11"/>
        </w:rPr>
      </w:pPr>
      <w:r w:rsidRPr="00EF3C78">
        <w:rPr>
          <w:sz w:val="11"/>
        </w:rPr>
        <w:t>}</w:t>
      </w:r>
    </w:p>
    <w:p w14:paraId="01C6F662" w14:textId="77777777" w:rsidR="00EF3C78" w:rsidRPr="001955B5" w:rsidRDefault="00EF3C78" w:rsidP="00851C07">
      <w:pPr>
        <w:pStyle w:val="PL"/>
        <w:rPr>
          <w:sz w:val="11"/>
        </w:rPr>
      </w:pPr>
    </w:p>
    <w:p w14:paraId="0DA3D6C1" w14:textId="2417AD39" w:rsidR="00AE5786" w:rsidRDefault="00AE5786" w:rsidP="003F419A">
      <w:pPr>
        <w:overflowPunct/>
        <w:autoSpaceDE/>
        <w:autoSpaceDN/>
        <w:adjustRightInd/>
        <w:jc w:val="both"/>
        <w:textAlignment w:val="auto"/>
        <w:rPr>
          <w:rFonts w:eastAsia="宋体"/>
          <w:lang w:eastAsia="zh-CN"/>
        </w:rPr>
      </w:pPr>
    </w:p>
    <w:p w14:paraId="767EB49E" w14:textId="11AD9357" w:rsidR="005130E5" w:rsidRDefault="00443658" w:rsidP="003F419A">
      <w:pPr>
        <w:overflowPunct/>
        <w:autoSpaceDE/>
        <w:autoSpaceDN/>
        <w:adjustRightInd/>
        <w:jc w:val="both"/>
        <w:textAlignment w:val="auto"/>
      </w:pPr>
      <w:r>
        <w:rPr>
          <w:rFonts w:eastAsia="宋体" w:hint="eastAsia"/>
          <w:lang w:eastAsia="zh-CN"/>
        </w:rPr>
        <w:t>Howe</w:t>
      </w:r>
      <w:r>
        <w:rPr>
          <w:rFonts w:eastAsia="宋体"/>
          <w:lang w:eastAsia="zh-CN"/>
        </w:rPr>
        <w:t xml:space="preserve">ver, </w:t>
      </w:r>
      <w:r w:rsidR="00E61746" w:rsidRPr="00E61746">
        <w:rPr>
          <w:rFonts w:eastAsia="宋体"/>
          <w:highlight w:val="cyan"/>
          <w:lang w:eastAsia="zh-CN"/>
        </w:rPr>
        <w:t xml:space="preserve">a set of </w:t>
      </w:r>
      <w:r w:rsidR="00E61746" w:rsidRPr="00E61746">
        <w:rPr>
          <w:highlight w:val="cyan"/>
        </w:rPr>
        <w:t xml:space="preserve">LTM-CSI-ReportConfig-r18 for </w:t>
      </w:r>
      <w:r w:rsidRPr="00E61746">
        <w:rPr>
          <w:rFonts w:eastAsia="宋体"/>
          <w:highlight w:val="cyan"/>
          <w:lang w:eastAsia="zh-CN"/>
        </w:rPr>
        <w:t>LTM L1</w:t>
      </w:r>
      <w:r w:rsidRPr="00311DBD">
        <w:rPr>
          <w:rFonts w:eastAsia="宋体"/>
          <w:highlight w:val="cyan"/>
          <w:lang w:eastAsia="zh-CN"/>
        </w:rPr>
        <w:t xml:space="preserve">-RSRP report config is maintained by </w:t>
      </w:r>
      <w:r w:rsidR="00211E63" w:rsidRPr="00311DBD">
        <w:rPr>
          <w:highlight w:val="cyan"/>
        </w:rPr>
        <w:t>ltm-CSI-ReportConfigToAddModList-r18, and ltm-CSI-ReportConfigToReleaseList-r18.</w:t>
      </w:r>
      <w:r w:rsidR="00211E63">
        <w:t xml:space="preserve"> They are associated to the </w:t>
      </w:r>
      <w:r w:rsidR="00547956" w:rsidRPr="000520A0">
        <w:rPr>
          <w:highlight w:val="darkYellow"/>
        </w:rPr>
        <w:t xml:space="preserve">one of </w:t>
      </w:r>
      <w:r w:rsidR="00211E63" w:rsidRPr="000520A0">
        <w:rPr>
          <w:highlight w:val="darkYellow"/>
        </w:rPr>
        <w:t xml:space="preserve">resource </w:t>
      </w:r>
      <w:r w:rsidR="00547956" w:rsidRPr="000520A0">
        <w:rPr>
          <w:highlight w:val="darkYellow"/>
        </w:rPr>
        <w:t>conf</w:t>
      </w:r>
      <w:r w:rsidR="00547956" w:rsidRPr="00650540">
        <w:rPr>
          <w:highlight w:val="darkYellow"/>
        </w:rPr>
        <w:t xml:space="preserve">ig </w:t>
      </w:r>
      <w:r w:rsidR="00650540" w:rsidRPr="00650540">
        <w:rPr>
          <w:highlight w:val="darkYellow"/>
        </w:rPr>
        <w:t xml:space="preserve">LTM-CSI-ResourceConfig-r18 </w:t>
      </w:r>
      <w:r w:rsidR="00547956" w:rsidRPr="00650540">
        <w:rPr>
          <w:highlight w:val="darkYellow"/>
        </w:rPr>
        <w:t>m</w:t>
      </w:r>
      <w:r w:rsidR="00547956" w:rsidRPr="000520A0">
        <w:rPr>
          <w:highlight w:val="darkYellow"/>
        </w:rPr>
        <w:t>aintained by</w:t>
      </w:r>
      <w:r w:rsidR="00211E63" w:rsidRPr="000520A0">
        <w:rPr>
          <w:highlight w:val="darkYellow"/>
        </w:rPr>
        <w:t xml:space="preserve"> </w:t>
      </w:r>
      <w:r w:rsidR="00547956" w:rsidRPr="000520A0">
        <w:rPr>
          <w:highlight w:val="darkYellow"/>
        </w:rPr>
        <w:t>ltm-CSI-ResourceConfigToAddModList-r18 and ltm-CSI-ResourceConfigToReleaseList-r18.</w:t>
      </w:r>
      <w:r w:rsidR="00547956">
        <w:t xml:space="preserve"> The </w:t>
      </w:r>
      <w:proofErr w:type="spellStart"/>
      <w:r w:rsidR="00547956">
        <w:t>later</w:t>
      </w:r>
      <w:proofErr w:type="spellEnd"/>
      <w:r w:rsidR="00547956">
        <w:t xml:space="preserve"> two are </w:t>
      </w:r>
      <w:r w:rsidR="00211E63">
        <w:t xml:space="preserve">provided </w:t>
      </w:r>
      <w:r w:rsidR="003A4C86">
        <w:t>under</w:t>
      </w:r>
      <w:r w:rsidR="00211E63">
        <w:t xml:space="preserve"> </w:t>
      </w:r>
      <w:r w:rsidR="003A4C86" w:rsidRPr="000B7163">
        <w:t>ltm-Config-r18</w:t>
      </w:r>
      <w:r w:rsidR="00211E63">
        <w:t>,</w:t>
      </w:r>
      <w:r w:rsidR="003A4C86">
        <w:t xml:space="preserve"> which is under </w:t>
      </w:r>
      <w:proofErr w:type="spellStart"/>
      <w:r w:rsidR="003A4C86" w:rsidRPr="000B7163">
        <w:t>RRCReconfiguration</w:t>
      </w:r>
      <w:proofErr w:type="spellEnd"/>
      <w:r w:rsidR="00FD0491">
        <w:t xml:space="preserve">, but not under </w:t>
      </w:r>
      <w:proofErr w:type="spellStart"/>
      <w:r w:rsidR="00FD0491" w:rsidRPr="000B7163">
        <w:t>csi-MeasConfig</w:t>
      </w:r>
      <w:proofErr w:type="spellEnd"/>
      <w:r w:rsidR="00046E5C">
        <w:t xml:space="preserve">, which is part of </w:t>
      </w:r>
      <w:proofErr w:type="spellStart"/>
      <w:r w:rsidR="00046E5C" w:rsidRPr="000B7163">
        <w:t>ServingCellConfig</w:t>
      </w:r>
      <w:proofErr w:type="spellEnd"/>
      <w:r w:rsidR="00046E5C">
        <w:t xml:space="preserve"> of any serving cell</w:t>
      </w:r>
      <w:r w:rsidR="00B50601">
        <w:t>.</w:t>
      </w:r>
      <w:r w:rsidR="00D1760E">
        <w:t xml:space="preserve"> </w:t>
      </w:r>
    </w:p>
    <w:p w14:paraId="3B5D2ABD" w14:textId="48208578" w:rsidR="00443658" w:rsidRDefault="00D1760E" w:rsidP="003F419A">
      <w:pPr>
        <w:overflowPunct/>
        <w:autoSpaceDE/>
        <w:autoSpaceDN/>
        <w:adjustRightInd/>
        <w:jc w:val="both"/>
        <w:textAlignment w:val="auto"/>
      </w:pPr>
      <w:r>
        <w:t>Figure 1 is an illustration for such configuration structure</w:t>
      </w:r>
      <w:r w:rsidR="0000782F">
        <w:t>.</w:t>
      </w:r>
    </w:p>
    <w:p w14:paraId="55F2FF47" w14:textId="4FAAC8B3" w:rsidR="005130E5" w:rsidRDefault="005130E5" w:rsidP="003F419A">
      <w:pPr>
        <w:overflowPunct/>
        <w:autoSpaceDE/>
        <w:autoSpaceDN/>
        <w:adjustRightInd/>
        <w:jc w:val="both"/>
        <w:textAlignment w:val="auto"/>
        <w:rPr>
          <w:rFonts w:eastAsia="宋体"/>
          <w:lang w:eastAsia="zh-CN"/>
        </w:rPr>
      </w:pPr>
      <w:r w:rsidRPr="005130E5">
        <w:rPr>
          <w:rFonts w:eastAsia="宋体"/>
          <w:noProof/>
          <w:lang w:eastAsia="zh-CN"/>
        </w:rPr>
        <w:drawing>
          <wp:inline distT="0" distB="0" distL="0" distR="0" wp14:anchorId="7EA770B7" wp14:editId="1AE98724">
            <wp:extent cx="6122035" cy="268160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681605"/>
                    </a:xfrm>
                    <a:prstGeom prst="rect">
                      <a:avLst/>
                    </a:prstGeom>
                  </pic:spPr>
                </pic:pic>
              </a:graphicData>
            </a:graphic>
          </wp:inline>
        </w:drawing>
      </w:r>
    </w:p>
    <w:p w14:paraId="65E249C6" w14:textId="6A48E3BB" w:rsidR="005130E5" w:rsidRDefault="005130E5" w:rsidP="005130E5">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igure 1 RRC configuration structure for serving cell L1 measurement and LTM candidate cell measurement</w:t>
      </w:r>
    </w:p>
    <w:p w14:paraId="5B58E1E2" w14:textId="511E4293" w:rsidR="00851C07" w:rsidRDefault="005130E5" w:rsidP="003F419A">
      <w:pPr>
        <w:overflowPunct/>
        <w:autoSpaceDE/>
        <w:autoSpaceDN/>
        <w:adjustRightInd/>
        <w:jc w:val="both"/>
        <w:textAlignment w:val="auto"/>
      </w:pPr>
      <w:r>
        <w:rPr>
          <w:rFonts w:eastAsia="宋体"/>
          <w:lang w:eastAsia="zh-CN"/>
        </w:rPr>
        <w:t xml:space="preserve">Note that for </w:t>
      </w:r>
      <w:r w:rsidR="00E67F11" w:rsidRPr="00E61746">
        <w:rPr>
          <w:highlight w:val="cyan"/>
        </w:rPr>
        <w:t>LTM-CSI-ReportConfig-r18</w:t>
      </w:r>
      <w:r>
        <w:rPr>
          <w:rFonts w:eastAsia="宋体"/>
          <w:lang w:eastAsia="zh-CN"/>
        </w:rPr>
        <w:t xml:space="preserve">, </w:t>
      </w:r>
      <w:r w:rsidR="00CE51B3">
        <w:rPr>
          <w:rFonts w:eastAsia="宋体"/>
          <w:lang w:eastAsia="zh-CN"/>
        </w:rPr>
        <w:t xml:space="preserve">in existing TS 38.331, </w:t>
      </w:r>
      <w:r w:rsidR="00CE51B3" w:rsidRPr="000B7163">
        <w:t>spCellInclusion-r18</w:t>
      </w:r>
      <w:r w:rsidR="00CE51B3">
        <w:t xml:space="preserve"> can be configured</w:t>
      </w:r>
      <w:r w:rsidR="00B46F46">
        <w:t>. The explanation for it is as follows.</w:t>
      </w:r>
    </w:p>
    <w:p w14:paraId="4360628C" w14:textId="77777777" w:rsidR="00C36A7E" w:rsidRPr="000B7163" w:rsidRDefault="00C36A7E" w:rsidP="00C36A7E">
      <w:pPr>
        <w:pStyle w:val="TAL"/>
        <w:rPr>
          <w:b/>
          <w:i/>
        </w:rPr>
      </w:pPr>
      <w:proofErr w:type="spellStart"/>
      <w:r w:rsidRPr="000B7163">
        <w:rPr>
          <w:b/>
          <w:i/>
        </w:rPr>
        <w:t>spCellInclusion</w:t>
      </w:r>
      <w:proofErr w:type="spellEnd"/>
    </w:p>
    <w:p w14:paraId="10ECE908" w14:textId="63B174EA" w:rsidR="00B46F46" w:rsidRDefault="00C36A7E" w:rsidP="00C36A7E">
      <w:pPr>
        <w:overflowPunct/>
        <w:autoSpaceDE/>
        <w:autoSpaceDN/>
        <w:adjustRightInd/>
        <w:jc w:val="both"/>
        <w:textAlignment w:val="auto"/>
        <w:rPr>
          <w:rFonts w:eastAsia="宋体"/>
          <w:lang w:eastAsia="zh-CN"/>
        </w:rPr>
      </w:pPr>
      <w:r w:rsidRPr="000B7163">
        <w:rPr>
          <w:bCs/>
          <w:iCs/>
        </w:rPr>
        <w:t xml:space="preserve">This field indicates whether the UE shall include a L1 measurement report associated to the current </w:t>
      </w:r>
      <w:proofErr w:type="spellStart"/>
      <w:r w:rsidRPr="000B7163">
        <w:rPr>
          <w:bCs/>
          <w:iCs/>
        </w:rPr>
        <w:t>SpCell</w:t>
      </w:r>
      <w:proofErr w:type="spellEnd"/>
      <w:r w:rsidRPr="000B7163">
        <w:rPr>
          <w:bCs/>
          <w:iCs/>
        </w:rPr>
        <w:t xml:space="preserve">. </w:t>
      </w:r>
      <w:r w:rsidRPr="00AE5C6E">
        <w:rPr>
          <w:bCs/>
          <w:iCs/>
          <w:highlight w:val="darkCyan"/>
        </w:rPr>
        <w:t xml:space="preserve">This field can only be configured if the current </w:t>
      </w:r>
      <w:proofErr w:type="spellStart"/>
      <w:r w:rsidRPr="00AE5C6E">
        <w:rPr>
          <w:bCs/>
          <w:iCs/>
          <w:highlight w:val="darkCyan"/>
        </w:rPr>
        <w:t>SpCell</w:t>
      </w:r>
      <w:proofErr w:type="spellEnd"/>
      <w:r w:rsidRPr="00AE5C6E">
        <w:rPr>
          <w:bCs/>
          <w:iCs/>
          <w:highlight w:val="darkCyan"/>
        </w:rPr>
        <w:t xml:space="preserve"> is configured as an </w:t>
      </w:r>
      <w:proofErr w:type="spellStart"/>
      <w:r w:rsidRPr="00AE5C6E">
        <w:rPr>
          <w:bCs/>
          <w:iCs/>
          <w:highlight w:val="darkCyan"/>
        </w:rPr>
        <w:t>SpCell</w:t>
      </w:r>
      <w:proofErr w:type="spellEnd"/>
      <w:r w:rsidRPr="00AE5C6E">
        <w:rPr>
          <w:bCs/>
          <w:iCs/>
          <w:highlight w:val="darkCyan"/>
        </w:rPr>
        <w:t xml:space="preserve"> of an LTM candidate configuration and the </w:t>
      </w:r>
      <w:r w:rsidRPr="00AE5C6E">
        <w:rPr>
          <w:bCs/>
          <w:i/>
          <w:highlight w:val="darkCyan"/>
        </w:rPr>
        <w:t>LTM-CSI-</w:t>
      </w:r>
      <w:proofErr w:type="spellStart"/>
      <w:r w:rsidRPr="00AE5C6E">
        <w:rPr>
          <w:bCs/>
          <w:i/>
          <w:highlight w:val="darkCyan"/>
        </w:rPr>
        <w:t>ResourceConfig</w:t>
      </w:r>
      <w:proofErr w:type="spellEnd"/>
      <w:r w:rsidRPr="00AE5C6E">
        <w:rPr>
          <w:bCs/>
          <w:iCs/>
          <w:highlight w:val="darkCyan"/>
        </w:rPr>
        <w:t xml:space="preserve"> IE associated to the </w:t>
      </w:r>
      <w:r w:rsidRPr="00AE5C6E">
        <w:rPr>
          <w:bCs/>
          <w:i/>
          <w:highlight w:val="darkCyan"/>
        </w:rPr>
        <w:t>LTM-CSI-</w:t>
      </w:r>
      <w:proofErr w:type="spellStart"/>
      <w:r w:rsidRPr="00AE5C6E">
        <w:rPr>
          <w:bCs/>
          <w:i/>
          <w:highlight w:val="darkCyan"/>
        </w:rPr>
        <w:t>ReportConfig</w:t>
      </w:r>
      <w:proofErr w:type="spellEnd"/>
      <w:r w:rsidRPr="00AE5C6E">
        <w:rPr>
          <w:bCs/>
          <w:iCs/>
          <w:highlight w:val="darkCyan"/>
        </w:rPr>
        <w:t xml:space="preserve"> IE includes resources for the current </w:t>
      </w:r>
      <w:proofErr w:type="spellStart"/>
      <w:r w:rsidRPr="00AE5C6E">
        <w:rPr>
          <w:bCs/>
          <w:iCs/>
          <w:highlight w:val="darkCyan"/>
        </w:rPr>
        <w:t>SpCell</w:t>
      </w:r>
      <w:proofErr w:type="spellEnd"/>
      <w:r w:rsidRPr="00AE5C6E">
        <w:rPr>
          <w:bCs/>
          <w:iCs/>
          <w:highlight w:val="darkCyan"/>
        </w:rPr>
        <w:t>.</w:t>
      </w:r>
    </w:p>
    <w:p w14:paraId="31BD077C" w14:textId="6EF67686" w:rsidR="00C87589" w:rsidRDefault="00C87589" w:rsidP="003F419A">
      <w:pPr>
        <w:overflowPunct/>
        <w:autoSpaceDE/>
        <w:autoSpaceDN/>
        <w:adjustRightInd/>
        <w:jc w:val="both"/>
        <w:textAlignment w:val="auto"/>
      </w:pPr>
      <w:r>
        <w:rPr>
          <w:rFonts w:eastAsia="宋体"/>
          <w:lang w:eastAsia="zh-CN"/>
        </w:rPr>
        <w:t xml:space="preserve">Based on TS 38.331, UE can only report L1-RSRP of current </w:t>
      </w:r>
      <w:proofErr w:type="spellStart"/>
      <w:r w:rsidRPr="000B7163">
        <w:rPr>
          <w:bCs/>
          <w:iCs/>
        </w:rPr>
        <w:t>SpCell</w:t>
      </w:r>
      <w:proofErr w:type="spellEnd"/>
      <w:r>
        <w:rPr>
          <w:rFonts w:eastAsia="宋体"/>
          <w:lang w:eastAsia="zh-CN"/>
        </w:rPr>
        <w:t xml:space="preserve"> if it is </w:t>
      </w:r>
      <w:r w:rsidR="005F514F">
        <w:rPr>
          <w:rFonts w:eastAsia="宋体"/>
          <w:lang w:eastAsia="zh-CN"/>
        </w:rPr>
        <w:t xml:space="preserve">configured as </w:t>
      </w:r>
      <w:proofErr w:type="spellStart"/>
      <w:r w:rsidR="005F514F">
        <w:rPr>
          <w:rFonts w:eastAsia="宋体"/>
          <w:lang w:eastAsia="zh-CN"/>
        </w:rPr>
        <w:t>SpCell</w:t>
      </w:r>
      <w:proofErr w:type="spellEnd"/>
      <w:r w:rsidR="005F514F">
        <w:rPr>
          <w:rFonts w:eastAsia="宋体"/>
          <w:lang w:eastAsia="zh-CN"/>
        </w:rPr>
        <w:t xml:space="preserve"> </w:t>
      </w:r>
      <w:r w:rsidR="006E06B8">
        <w:rPr>
          <w:rFonts w:eastAsia="宋体"/>
          <w:lang w:eastAsia="zh-CN"/>
        </w:rPr>
        <w:t xml:space="preserve">of </w:t>
      </w:r>
      <w:r w:rsidR="005F514F">
        <w:rPr>
          <w:rFonts w:eastAsia="宋体"/>
          <w:lang w:eastAsia="zh-CN"/>
        </w:rPr>
        <w:t xml:space="preserve">one of candidate CGs. </w:t>
      </w:r>
      <w:r w:rsidR="002D113E">
        <w:rPr>
          <w:rFonts w:eastAsia="宋体"/>
          <w:lang w:eastAsia="zh-CN"/>
        </w:rPr>
        <w:t>If LTM</w:t>
      </w:r>
      <w:r w:rsidR="00F5102D">
        <w:rPr>
          <w:rFonts w:eastAsia="宋体"/>
          <w:lang w:eastAsia="zh-CN"/>
        </w:rPr>
        <w:t xml:space="preserve">-config does not include </w:t>
      </w:r>
      <w:proofErr w:type="spellStart"/>
      <w:r w:rsidR="002373B8">
        <w:rPr>
          <w:rFonts w:eastAsia="宋体"/>
          <w:lang w:eastAsia="zh-CN"/>
        </w:rPr>
        <w:t>SpCell</w:t>
      </w:r>
      <w:proofErr w:type="spellEnd"/>
      <w:r w:rsidR="002373B8">
        <w:rPr>
          <w:rFonts w:eastAsia="宋体"/>
          <w:lang w:eastAsia="zh-CN"/>
        </w:rPr>
        <w:t xml:space="preserve"> SSB</w:t>
      </w:r>
      <w:r w:rsidR="00751E4D">
        <w:rPr>
          <w:rFonts w:eastAsia="宋体"/>
          <w:lang w:eastAsia="zh-CN"/>
        </w:rPr>
        <w:t>(s)</w:t>
      </w:r>
      <w:r w:rsidR="00F5102D">
        <w:rPr>
          <w:rFonts w:eastAsia="宋体"/>
          <w:lang w:eastAsia="zh-CN"/>
        </w:rPr>
        <w:t xml:space="preserve"> as </w:t>
      </w:r>
      <w:r w:rsidR="004172A5">
        <w:rPr>
          <w:rFonts w:eastAsia="宋体"/>
          <w:lang w:eastAsia="zh-CN"/>
        </w:rPr>
        <w:t>part</w:t>
      </w:r>
      <w:r w:rsidR="00F5102D">
        <w:rPr>
          <w:rFonts w:eastAsia="宋体"/>
          <w:lang w:eastAsia="zh-CN"/>
        </w:rPr>
        <w:t xml:space="preserve"> of the candidate </w:t>
      </w:r>
      <w:r w:rsidR="002373B8">
        <w:rPr>
          <w:rFonts w:eastAsia="宋体"/>
          <w:lang w:eastAsia="zh-CN"/>
        </w:rPr>
        <w:t>cell SSB</w:t>
      </w:r>
      <w:r w:rsidR="004172A5">
        <w:rPr>
          <w:rFonts w:eastAsia="宋体"/>
          <w:lang w:eastAsia="zh-CN"/>
        </w:rPr>
        <w:t>(s)</w:t>
      </w:r>
      <w:r w:rsidR="002373B8">
        <w:rPr>
          <w:rFonts w:eastAsia="宋体"/>
          <w:lang w:eastAsia="zh-CN"/>
        </w:rPr>
        <w:t xml:space="preserve"> in </w:t>
      </w:r>
      <w:r w:rsidR="007F4427">
        <w:rPr>
          <w:rFonts w:eastAsia="宋体"/>
          <w:lang w:eastAsia="zh-CN"/>
        </w:rPr>
        <w:t xml:space="preserve">the set of </w:t>
      </w:r>
      <w:r w:rsidR="007F4427" w:rsidRPr="00650540">
        <w:rPr>
          <w:highlight w:val="darkYellow"/>
        </w:rPr>
        <w:t>LTM-CSI-ResourceConfig-r18</w:t>
      </w:r>
      <w:r w:rsidR="00F5102D">
        <w:rPr>
          <w:rFonts w:eastAsia="宋体"/>
          <w:lang w:eastAsia="zh-CN"/>
        </w:rPr>
        <w:t xml:space="preserve">, UE may not even need to perform LTM L1 measurement on current </w:t>
      </w:r>
      <w:proofErr w:type="spellStart"/>
      <w:r w:rsidR="00413D29">
        <w:rPr>
          <w:rFonts w:eastAsia="宋体"/>
          <w:lang w:eastAsia="zh-CN"/>
        </w:rPr>
        <w:t>SpCell</w:t>
      </w:r>
      <w:proofErr w:type="spellEnd"/>
      <w:r w:rsidR="00413D29">
        <w:rPr>
          <w:rFonts w:eastAsia="宋体"/>
          <w:lang w:eastAsia="zh-CN"/>
        </w:rPr>
        <w:t xml:space="preserve"> SSB</w:t>
      </w:r>
      <w:r w:rsidR="004172A5">
        <w:rPr>
          <w:rFonts w:eastAsia="宋体"/>
          <w:lang w:eastAsia="zh-CN"/>
        </w:rPr>
        <w:t>(s)</w:t>
      </w:r>
      <w:r w:rsidR="00F5102D">
        <w:rPr>
          <w:rFonts w:eastAsia="宋体"/>
          <w:lang w:eastAsia="zh-CN"/>
        </w:rPr>
        <w:t xml:space="preserve">. </w:t>
      </w:r>
      <w:r w:rsidR="002373B8">
        <w:rPr>
          <w:rFonts w:eastAsia="宋体"/>
          <w:lang w:eastAsia="zh-CN"/>
        </w:rPr>
        <w:t>Whether UE nee</w:t>
      </w:r>
      <w:r w:rsidR="00413D29">
        <w:rPr>
          <w:rFonts w:eastAsia="宋体"/>
          <w:lang w:eastAsia="zh-CN"/>
        </w:rPr>
        <w:t xml:space="preserve">ds to perform </w:t>
      </w:r>
      <w:r w:rsidR="00720D6C">
        <w:rPr>
          <w:rFonts w:eastAsia="宋体"/>
          <w:lang w:eastAsia="zh-CN"/>
        </w:rPr>
        <w:t xml:space="preserve">legacy </w:t>
      </w:r>
      <w:r w:rsidR="00413D29">
        <w:rPr>
          <w:rFonts w:eastAsia="宋体"/>
          <w:lang w:eastAsia="zh-CN"/>
        </w:rPr>
        <w:t xml:space="preserve">L1 RSRP measurement </w:t>
      </w:r>
      <w:r w:rsidR="00720D6C">
        <w:rPr>
          <w:rFonts w:eastAsia="宋体"/>
          <w:lang w:eastAsia="zh-CN"/>
        </w:rPr>
        <w:t xml:space="preserve">on </w:t>
      </w:r>
      <w:proofErr w:type="spellStart"/>
      <w:r w:rsidR="00720D6C">
        <w:rPr>
          <w:rFonts w:eastAsia="宋体"/>
          <w:lang w:eastAsia="zh-CN"/>
        </w:rPr>
        <w:t>SpCell</w:t>
      </w:r>
      <w:proofErr w:type="spellEnd"/>
      <w:r w:rsidR="00720D6C">
        <w:rPr>
          <w:rFonts w:eastAsia="宋体"/>
          <w:lang w:eastAsia="zh-CN"/>
        </w:rPr>
        <w:t xml:space="preserve"> SSB(s) depends on the configuration of </w:t>
      </w:r>
      <w:r w:rsidR="00720D6C" w:rsidRPr="005C0D5B">
        <w:rPr>
          <w:highlight w:val="yellow"/>
        </w:rPr>
        <w:t>CSI-</w:t>
      </w:r>
      <w:proofErr w:type="spellStart"/>
      <w:r w:rsidR="00720D6C" w:rsidRPr="005C0D5B">
        <w:rPr>
          <w:highlight w:val="yellow"/>
        </w:rPr>
        <w:t>ReportConfig</w:t>
      </w:r>
      <w:proofErr w:type="spellEnd"/>
      <w:r w:rsidR="00720D6C" w:rsidRPr="00720D6C">
        <w:t xml:space="preserve"> a</w:t>
      </w:r>
      <w:r w:rsidR="00720D6C">
        <w:t xml:space="preserve">nd </w:t>
      </w:r>
      <w:r w:rsidR="004417CA" w:rsidRPr="00233FA1">
        <w:rPr>
          <w:highlight w:val="green"/>
        </w:rPr>
        <w:t>CSI-</w:t>
      </w:r>
      <w:proofErr w:type="spellStart"/>
      <w:r w:rsidR="004417CA" w:rsidRPr="00233FA1">
        <w:rPr>
          <w:highlight w:val="green"/>
        </w:rPr>
        <w:t>ResourceConfig</w:t>
      </w:r>
      <w:proofErr w:type="spellEnd"/>
      <w:r w:rsidR="00536766">
        <w:rPr>
          <w:highlight w:val="green"/>
        </w:rPr>
        <w:t>.</w:t>
      </w:r>
    </w:p>
    <w:p w14:paraId="164A2491" w14:textId="73730468" w:rsidR="004417CA" w:rsidRPr="00822304" w:rsidRDefault="00FD7F02" w:rsidP="003F419A">
      <w:pPr>
        <w:overflowPunct/>
        <w:autoSpaceDE/>
        <w:autoSpaceDN/>
        <w:adjustRightInd/>
        <w:jc w:val="both"/>
        <w:textAlignment w:val="auto"/>
        <w:rPr>
          <w:rFonts w:eastAsia="宋体"/>
          <w:b/>
          <w:lang w:eastAsia="zh-CN"/>
        </w:rPr>
      </w:pPr>
      <w:r w:rsidRPr="00822304">
        <w:rPr>
          <w:rFonts w:eastAsia="宋体" w:hint="eastAsia"/>
          <w:b/>
          <w:lang w:eastAsia="zh-CN"/>
        </w:rPr>
        <w:t>O</w:t>
      </w:r>
      <w:r w:rsidRPr="00822304">
        <w:rPr>
          <w:rFonts w:eastAsia="宋体"/>
          <w:b/>
          <w:lang w:eastAsia="zh-CN"/>
        </w:rPr>
        <w:t xml:space="preserve">bservation </w:t>
      </w:r>
      <w:proofErr w:type="gramStart"/>
      <w:r w:rsidRPr="00822304">
        <w:rPr>
          <w:rFonts w:eastAsia="宋体"/>
          <w:b/>
          <w:lang w:eastAsia="zh-CN"/>
        </w:rPr>
        <w:t>1  From</w:t>
      </w:r>
      <w:proofErr w:type="gramEnd"/>
      <w:r w:rsidRPr="00822304">
        <w:rPr>
          <w:rFonts w:eastAsia="宋体"/>
          <w:b/>
          <w:lang w:eastAsia="zh-CN"/>
        </w:rPr>
        <w:t xml:space="preserve"> the perspective of RAN1/2 spec, LTM L1 measurements on current </w:t>
      </w:r>
      <w:r w:rsidR="00112532">
        <w:rPr>
          <w:rFonts w:eastAsia="宋体"/>
          <w:b/>
          <w:lang w:eastAsia="zh-CN"/>
        </w:rPr>
        <w:t>serving cell</w:t>
      </w:r>
      <w:r w:rsidRPr="00822304">
        <w:rPr>
          <w:rFonts w:eastAsia="宋体"/>
          <w:b/>
          <w:lang w:eastAsia="zh-CN"/>
        </w:rPr>
        <w:t xml:space="preserve"> SSBs are configured by LTM-CSI-ResourceConfig-r18 under ltm-Config-r18, while legacy L1 measurements on </w:t>
      </w:r>
      <w:r w:rsidR="00B33C0F">
        <w:rPr>
          <w:rFonts w:eastAsia="宋体"/>
          <w:b/>
          <w:lang w:eastAsia="zh-CN"/>
        </w:rPr>
        <w:t xml:space="preserve">any </w:t>
      </w:r>
      <w:r w:rsidRPr="00822304">
        <w:rPr>
          <w:rFonts w:eastAsia="宋体"/>
          <w:b/>
          <w:lang w:eastAsia="zh-CN"/>
        </w:rPr>
        <w:t xml:space="preserve">current </w:t>
      </w:r>
      <w:r w:rsidR="00B33C0F">
        <w:rPr>
          <w:rFonts w:eastAsia="宋体"/>
          <w:b/>
          <w:lang w:eastAsia="zh-CN"/>
        </w:rPr>
        <w:t>serving cell</w:t>
      </w:r>
      <w:r w:rsidRPr="00822304">
        <w:rPr>
          <w:rFonts w:eastAsia="宋体"/>
          <w:b/>
          <w:lang w:eastAsia="zh-CN"/>
        </w:rPr>
        <w:t xml:space="preserve"> are configured by </w:t>
      </w:r>
      <w:r w:rsidR="00464FC0" w:rsidRPr="00822304">
        <w:rPr>
          <w:rFonts w:eastAsia="宋体"/>
          <w:b/>
          <w:lang w:eastAsia="zh-CN"/>
        </w:rPr>
        <w:t>CSI-</w:t>
      </w:r>
      <w:proofErr w:type="spellStart"/>
      <w:r w:rsidR="00464FC0" w:rsidRPr="00822304">
        <w:rPr>
          <w:rFonts w:eastAsia="宋体"/>
          <w:b/>
          <w:lang w:eastAsia="zh-CN"/>
        </w:rPr>
        <w:t>ResourceConfig</w:t>
      </w:r>
      <w:proofErr w:type="spellEnd"/>
      <w:r w:rsidRPr="00822304">
        <w:rPr>
          <w:rFonts w:eastAsia="宋体"/>
          <w:b/>
          <w:lang w:eastAsia="zh-CN"/>
        </w:rPr>
        <w:t xml:space="preserve"> under </w:t>
      </w:r>
      <w:proofErr w:type="spellStart"/>
      <w:r w:rsidR="000A2226" w:rsidRPr="00822304">
        <w:rPr>
          <w:b/>
        </w:rPr>
        <w:t>csi-MeasConfi</w:t>
      </w:r>
      <w:r w:rsidR="00011DFD" w:rsidRPr="00822304">
        <w:rPr>
          <w:b/>
        </w:rPr>
        <w:t>g</w:t>
      </w:r>
      <w:proofErr w:type="spellEnd"/>
      <w:r w:rsidR="00011DFD" w:rsidRPr="00822304">
        <w:rPr>
          <w:b/>
        </w:rPr>
        <w:t>.</w:t>
      </w:r>
      <w:r w:rsidR="004D30A8" w:rsidRPr="00822304">
        <w:rPr>
          <w:b/>
        </w:rPr>
        <w:t xml:space="preserve"> </w:t>
      </w:r>
    </w:p>
    <w:p w14:paraId="63B1D523" w14:textId="6B2CF995" w:rsidR="00FD7F02" w:rsidRDefault="00FD7F02" w:rsidP="003F419A">
      <w:pPr>
        <w:overflowPunct/>
        <w:autoSpaceDE/>
        <w:autoSpaceDN/>
        <w:adjustRightInd/>
        <w:jc w:val="both"/>
        <w:textAlignment w:val="auto"/>
        <w:rPr>
          <w:rFonts w:eastAsia="宋体"/>
          <w:lang w:eastAsia="zh-CN"/>
        </w:rPr>
      </w:pPr>
    </w:p>
    <w:p w14:paraId="32FA7B10" w14:textId="0BEDB0A4" w:rsidR="0044485C" w:rsidRDefault="001D686F" w:rsidP="0044485C">
      <w:pPr>
        <w:overflowPunct/>
        <w:autoSpaceDE/>
        <w:autoSpaceDN/>
        <w:adjustRightInd/>
        <w:jc w:val="both"/>
        <w:textAlignment w:val="auto"/>
        <w:rPr>
          <w:rFonts w:eastAsiaTheme="minorEastAsia"/>
          <w:color w:val="000000"/>
          <w:lang w:eastAsia="zh-CN"/>
        </w:rPr>
      </w:pPr>
      <w:r>
        <w:rPr>
          <w:rFonts w:eastAsia="宋体"/>
          <w:lang w:eastAsia="zh-CN"/>
        </w:rPr>
        <w:t xml:space="preserve">However, for </w:t>
      </w:r>
      <w:r w:rsidR="00AD14AB">
        <w:rPr>
          <w:rFonts w:eastAsia="宋体"/>
          <w:lang w:eastAsia="zh-CN"/>
        </w:rPr>
        <w:t xml:space="preserve">R18 LTM, in existing TS 38.133, </w:t>
      </w:r>
      <w:r w:rsidR="0044485C">
        <w:rPr>
          <w:rFonts w:eastAsiaTheme="minorEastAsia"/>
          <w:color w:val="000000"/>
          <w:lang w:eastAsia="zh-CN"/>
        </w:rPr>
        <w:t>delay requirements for LTM L1 measurement of serving cell is captured in clause 9.5.4.1. The clause 9.5.4.1 of TS 38.133 is cited as follows.</w:t>
      </w:r>
    </w:p>
    <w:tbl>
      <w:tblPr>
        <w:tblStyle w:val="ae"/>
        <w:tblW w:w="0" w:type="auto"/>
        <w:tblLook w:val="04A0" w:firstRow="1" w:lastRow="0" w:firstColumn="1" w:lastColumn="0" w:noHBand="0" w:noVBand="1"/>
      </w:tblPr>
      <w:tblGrid>
        <w:gridCol w:w="9631"/>
      </w:tblGrid>
      <w:tr w:rsidR="0044485C" w:rsidRPr="00523D2B" w14:paraId="4CAE9D98" w14:textId="77777777" w:rsidTr="00871FB0">
        <w:tc>
          <w:tcPr>
            <w:tcW w:w="9631" w:type="dxa"/>
          </w:tcPr>
          <w:p w14:paraId="4E4FD3FA" w14:textId="322B8CD4" w:rsidR="0044485C" w:rsidRPr="00523D2B" w:rsidRDefault="0044485C" w:rsidP="00871FB0">
            <w:pPr>
              <w:spacing w:afterLines="50" w:after="120"/>
              <w:rPr>
                <w:rFonts w:eastAsiaTheme="minorEastAsia"/>
                <w:b/>
                <w:lang w:eastAsia="zh-CN"/>
              </w:rPr>
            </w:pPr>
            <w:r w:rsidRPr="00523D2B">
              <w:rPr>
                <w:rFonts w:eastAsiaTheme="minorEastAsia" w:hint="eastAsia"/>
                <w:b/>
                <w:lang w:eastAsia="zh-CN"/>
              </w:rPr>
              <w:t>T</w:t>
            </w:r>
            <w:r w:rsidRPr="00523D2B">
              <w:rPr>
                <w:rFonts w:eastAsiaTheme="minorEastAsia"/>
                <w:b/>
                <w:lang w:eastAsia="zh-CN"/>
              </w:rPr>
              <w:t xml:space="preserve">S 38.133 </w:t>
            </w:r>
            <w:r w:rsidRPr="00523D2B">
              <w:rPr>
                <w:rFonts w:eastAsiaTheme="minorEastAsia" w:hint="eastAsia"/>
                <w:b/>
                <w:lang w:eastAsia="zh-CN"/>
              </w:rPr>
              <w:t>v</w:t>
            </w:r>
            <w:r w:rsidRPr="00523D2B">
              <w:rPr>
                <w:rFonts w:eastAsiaTheme="minorEastAsia"/>
                <w:b/>
                <w:lang w:eastAsia="zh-CN"/>
              </w:rPr>
              <w:t>18.</w:t>
            </w:r>
            <w:r w:rsidR="00BB3986">
              <w:rPr>
                <w:rFonts w:eastAsiaTheme="minorEastAsia"/>
                <w:b/>
                <w:lang w:eastAsia="zh-CN"/>
              </w:rPr>
              <w:t>7</w:t>
            </w:r>
            <w:r w:rsidRPr="00523D2B">
              <w:rPr>
                <w:rFonts w:eastAsiaTheme="minorEastAsia"/>
                <w:b/>
                <w:lang w:eastAsia="zh-CN"/>
              </w:rPr>
              <w:t>.0</w:t>
            </w:r>
          </w:p>
          <w:p w14:paraId="6783FC61" w14:textId="77777777" w:rsidR="0044485C" w:rsidRPr="00523D2B" w:rsidRDefault="0044485C" w:rsidP="00871FB0">
            <w:pPr>
              <w:spacing w:afterLines="50" w:after="120"/>
              <w:rPr>
                <w:rFonts w:eastAsiaTheme="minorEastAsia"/>
                <w:b/>
                <w:lang w:eastAsia="zh-CN"/>
              </w:rPr>
            </w:pPr>
            <w:r w:rsidRPr="00523D2B">
              <w:rPr>
                <w:rFonts w:eastAsiaTheme="minorEastAsia"/>
                <w:b/>
                <w:lang w:eastAsia="zh-CN"/>
              </w:rPr>
              <w:t>9.5.4.1</w:t>
            </w:r>
            <w:r w:rsidRPr="00523D2B">
              <w:rPr>
                <w:rFonts w:eastAsiaTheme="minorEastAsia"/>
                <w:b/>
                <w:lang w:eastAsia="zh-CN"/>
              </w:rPr>
              <w:tab/>
              <w:t>SSB based L1-RSRP Reporting</w:t>
            </w:r>
          </w:p>
          <w:p w14:paraId="4D75F7EB" w14:textId="77777777" w:rsidR="0044485C" w:rsidRPr="00523D2B" w:rsidRDefault="0044485C" w:rsidP="00871FB0">
            <w:pPr>
              <w:spacing w:afterLines="50" w:after="120"/>
              <w:rPr>
                <w:rFonts w:eastAsiaTheme="minorEastAsia"/>
                <w:lang w:eastAsia="zh-CN"/>
              </w:rPr>
            </w:pPr>
            <w:r w:rsidRPr="00523D2B">
              <w:rPr>
                <w:rFonts w:eastAsiaTheme="minorEastAsia"/>
                <w:lang w:eastAsia="zh-CN"/>
              </w:rPr>
              <w:t>…</w:t>
            </w:r>
          </w:p>
          <w:p w14:paraId="41B4D4AD" w14:textId="77777777" w:rsidR="0044485C" w:rsidRPr="009C5807" w:rsidRDefault="0044485C" w:rsidP="00871FB0">
            <w:pPr>
              <w:rPr>
                <w:rFonts w:eastAsia="?? ??"/>
              </w:rPr>
            </w:pPr>
            <w:r w:rsidRPr="00DA3A32">
              <w:rPr>
                <w:rFonts w:eastAsia="?? ??"/>
                <w:highlight w:val="yellow"/>
              </w:rPr>
              <w:t xml:space="preserve">When there is no intra-frequency L1-RSRP measurement on LTM </w:t>
            </w:r>
            <w:proofErr w:type="spellStart"/>
            <w:r w:rsidRPr="00DA3A32">
              <w:rPr>
                <w:rFonts w:eastAsia="?? ??"/>
                <w:highlight w:val="yellow"/>
              </w:rPr>
              <w:t>neighbor</w:t>
            </w:r>
            <w:proofErr w:type="spellEnd"/>
            <w:r w:rsidRPr="00DA3A32">
              <w:rPr>
                <w:rFonts w:eastAsia="?? ??"/>
                <w:highlight w:val="yellow"/>
              </w:rPr>
              <w:t xml:space="preserve"> cell(s) to measure</w:t>
            </w:r>
            <w:r>
              <w:rPr>
                <w:rFonts w:eastAsia="?? ??"/>
              </w:rPr>
              <w:t>,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w:t>
            </w:r>
            <w:r w:rsidRPr="00320CAB">
              <w:rPr>
                <w:rFonts w:eastAsia="?? ??"/>
              </w:rPr>
              <w:lastRenderedPageBreak/>
              <w:t xml:space="preserve">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514FD6AD" w14:textId="77777777" w:rsidR="0044485C" w:rsidRPr="009C5807" w:rsidRDefault="0044485C" w:rsidP="00871FB0">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7EEB7EEA" w14:textId="77777777" w:rsidR="0044485C" w:rsidRDefault="0044485C" w:rsidP="00871FB0">
            <w:pPr>
              <w:pStyle w:val="B1"/>
            </w:pPr>
            <w:r w:rsidRPr="009C5807">
              <w:t>-</w:t>
            </w:r>
            <w:r w:rsidRPr="009C5807">
              <w:tab/>
            </w:r>
            <w:r>
              <w:t xml:space="preserve">The value of </w:t>
            </w:r>
            <w:r w:rsidRPr="009C5807">
              <w:t>N</w:t>
            </w:r>
            <w:r>
              <w:t xml:space="preserve"> </w:t>
            </w:r>
            <w:r>
              <w:rPr>
                <w:lang w:val="en-US" w:eastAsia="zh-CN"/>
              </w:rPr>
              <w:t xml:space="preserve">in </w:t>
            </w:r>
            <w:r w:rsidRPr="00E073B9">
              <w:rPr>
                <w:rFonts w:eastAsia="?? ??"/>
              </w:rPr>
              <w:t xml:space="preserve">Table 9.5.4.1-2 </w:t>
            </w:r>
            <w:r>
              <w:t xml:space="preserve"> </w:t>
            </w:r>
            <w:r>
              <w:rPr>
                <w:rFonts w:eastAsia="?? ??"/>
              </w:rPr>
              <w:t>is [</w:t>
            </w:r>
            <w:proofErr w:type="spellStart"/>
            <w:r w:rsidRPr="00D244F4">
              <w:rPr>
                <w:rFonts w:eastAsia="?? ??"/>
                <w:i/>
              </w:rPr>
              <w:t>reducedRxBeamNum</w:t>
            </w:r>
            <w:proofErr w:type="spellEnd"/>
            <w:r>
              <w:rPr>
                <w:rFonts w:eastAsia="?? ??"/>
              </w:rPr>
              <w:t>] in FR2-1 for UE supporting [</w:t>
            </w:r>
            <w:r>
              <w:t>faster beam switching capability</w:t>
            </w:r>
            <w:r>
              <w:rPr>
                <w:rFonts w:eastAsia="?? ??"/>
              </w:rPr>
              <w:t xml:space="preserve">], </w:t>
            </w:r>
            <w:r>
              <w:t>according to the conditions described in clause 3.6.x,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r>
              <w:t xml:space="preserve"> The UE is activated with multi-Rx operation when the following conditions are met:</w:t>
            </w:r>
          </w:p>
          <w:p w14:paraId="2B70CF92" w14:textId="77777777" w:rsidR="0044485C" w:rsidRPr="004721DE" w:rsidRDefault="0044485C" w:rsidP="00871FB0">
            <w:pPr>
              <w:pStyle w:val="B1"/>
            </w:pPr>
            <w:r>
              <w:t>-</w:t>
            </w:r>
            <w:r>
              <w:tab/>
            </w:r>
            <w:r w:rsidRPr="004721DE">
              <w:t>UE is configured with group-based beam reporting (GBBR) report</w:t>
            </w:r>
          </w:p>
          <w:p w14:paraId="21D7D18F" w14:textId="77777777" w:rsidR="0044485C" w:rsidRDefault="0044485C" w:rsidP="00871FB0">
            <w:pPr>
              <w:pStyle w:val="B1"/>
              <w:rPr>
                <w:rFonts w:eastAsia="?? ??"/>
              </w:rPr>
            </w:pPr>
            <w:r>
              <w:t>-</w:t>
            </w:r>
            <w:r>
              <w:tab/>
              <w:t xml:space="preserve">The value of N </w:t>
            </w:r>
            <w:r>
              <w:rPr>
                <w:lang w:val="en-US" w:eastAsia="zh-CN"/>
              </w:rPr>
              <w:t xml:space="preserve">in </w:t>
            </w:r>
            <w:r>
              <w:rPr>
                <w:rFonts w:eastAsia="?? ??"/>
              </w:rPr>
              <w:t>Table 9.5.4.1-2A is 8.</w:t>
            </w:r>
          </w:p>
          <w:p w14:paraId="6F8F134B" w14:textId="77777777" w:rsidR="0044485C" w:rsidRPr="009C5807" w:rsidRDefault="0044485C" w:rsidP="00871FB0">
            <w:pPr>
              <w:pStyle w:val="B1"/>
            </w:pPr>
            <w:r w:rsidRPr="00E073B9">
              <w:rPr>
                <w:rFonts w:eastAsia="?? ??"/>
              </w:rPr>
              <w:t>-</w:t>
            </w:r>
            <w:r w:rsidRPr="00E073B9">
              <w:rPr>
                <w:rFonts w:eastAsia="?? ??"/>
              </w:rPr>
              <w:tab/>
              <w:t>The value of N in Table 9.5.4.1-3 is 8.</w:t>
            </w:r>
          </w:p>
          <w:p w14:paraId="5EE414DD" w14:textId="77777777" w:rsidR="0044485C" w:rsidRPr="00523D2B" w:rsidRDefault="0044485C" w:rsidP="00871FB0">
            <w:pPr>
              <w:overflowPunct/>
              <w:autoSpaceDE/>
              <w:autoSpaceDN/>
              <w:adjustRightInd/>
              <w:spacing w:after="120"/>
              <w:textAlignment w:val="auto"/>
              <w:rPr>
                <w:rFonts w:eastAsiaTheme="minorEastAsia"/>
                <w:lang w:val="x-none" w:eastAsia="zh-CN"/>
              </w:rPr>
            </w:pPr>
            <w:r w:rsidRPr="00523D2B">
              <w:rPr>
                <w:rFonts w:eastAsiaTheme="minorEastAsia"/>
                <w:lang w:val="x-none" w:eastAsia="zh-CN"/>
              </w:rPr>
              <w:t>…</w:t>
            </w:r>
          </w:p>
          <w:p w14:paraId="6F013C6C" w14:textId="77777777" w:rsidR="0044485C" w:rsidRDefault="0044485C" w:rsidP="00871FB0">
            <w:pPr>
              <w:pStyle w:val="B1"/>
              <w:ind w:left="0" w:firstLine="0"/>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w:t>
            </w:r>
            <w:r>
              <w:rPr>
                <w:rFonts w:eastAsia="?? ??"/>
              </w:rPr>
              <w:t>4</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FR1, </w:t>
            </w:r>
            <w:r w:rsidRPr="00320CAB">
              <w:rPr>
                <w:rFonts w:eastAsia="?? ??"/>
              </w:rPr>
              <w:t>Table 9.5.4.1-</w:t>
            </w:r>
            <w:r>
              <w:rPr>
                <w:rFonts w:eastAsia="?? ??"/>
              </w:rPr>
              <w:t>5</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FR1</w:t>
            </w:r>
            <w:r>
              <w:rPr>
                <w:rFonts w:eastAsia="?? ??"/>
              </w:rPr>
              <w:t xml:space="preserve">, </w:t>
            </w:r>
            <w:r w:rsidRPr="00320CAB">
              <w:rPr>
                <w:rFonts w:eastAsia="?? ??"/>
              </w:rPr>
              <w:t>Table 9.5.4.1-</w:t>
            </w:r>
            <w:r>
              <w:rPr>
                <w:rFonts w:eastAsia="?? ??"/>
              </w:rPr>
              <w:t>6</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FR2 and </w:t>
            </w:r>
            <w:r w:rsidRPr="00320CAB">
              <w:rPr>
                <w:rFonts w:eastAsia="?? ??"/>
              </w:rPr>
              <w:t>Table 9.5.4.1-</w:t>
            </w:r>
            <w:r>
              <w:rPr>
                <w:rFonts w:eastAsia="?? ??"/>
              </w:rPr>
              <w:t>7</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w:t>
            </w:r>
            <w:r>
              <w:rPr>
                <w:rFonts w:eastAsia="?? ??"/>
              </w:rPr>
              <w:t xml:space="preserve">2 </w:t>
            </w:r>
            <w:r w:rsidRPr="00DA3A32">
              <w:rPr>
                <w:rFonts w:eastAsia="?? ??"/>
                <w:highlight w:val="yellow"/>
              </w:rPr>
              <w:t>when there is intra-frequency L1-RSRP measurement on neighbor cell(s) to measure</w:t>
            </w:r>
            <w:r>
              <w:rPr>
                <w:rFonts w:eastAsia="?? ??"/>
              </w:rPr>
              <w:t xml:space="preserve">, where </w:t>
            </w:r>
          </w:p>
          <w:p w14:paraId="1D77E8C8" w14:textId="77777777" w:rsidR="0044485C" w:rsidRPr="009C5807" w:rsidRDefault="0044485C" w:rsidP="00871FB0">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1C2A09B7" w14:textId="77777777" w:rsidR="0044485C" w:rsidRDefault="0044485C" w:rsidP="00871FB0">
            <w:pPr>
              <w:pStyle w:val="B1"/>
            </w:pPr>
            <w:r w:rsidRPr="009C5807">
              <w:t>-</w:t>
            </w:r>
            <w:r w:rsidRPr="009C5807">
              <w:tab/>
              <w:t>N= 8</w:t>
            </w:r>
            <w:r>
              <w:t xml:space="preserve"> </w:t>
            </w:r>
            <w:r>
              <w:rPr>
                <w:lang w:val="en-US" w:eastAsia="zh-CN"/>
              </w:rPr>
              <w:t xml:space="preserve">in </w:t>
            </w:r>
            <w:r>
              <w:rPr>
                <w:rFonts w:eastAsia="?? ??"/>
              </w:rPr>
              <w:t>Table 9.5.4.1-6 and Table 9.5.4.1-7</w:t>
            </w:r>
            <w:r w:rsidRPr="009C5807">
              <w:t>.</w:t>
            </w:r>
          </w:p>
          <w:p w14:paraId="13C368C8" w14:textId="77777777" w:rsidR="0044485C" w:rsidRPr="00523D2B" w:rsidRDefault="0044485C" w:rsidP="00871FB0">
            <w:pPr>
              <w:pStyle w:val="B1"/>
              <w:ind w:left="0" w:firstLine="0"/>
              <w:rPr>
                <w:lang w:eastAsia="zh-CN"/>
              </w:rPr>
            </w:pPr>
            <w:r w:rsidRPr="00523D2B">
              <w:rPr>
                <w:lang w:eastAsia="zh-CN"/>
              </w:rPr>
              <w:t>…</w:t>
            </w:r>
          </w:p>
          <w:p w14:paraId="4A977614" w14:textId="77777777" w:rsidR="0044485C" w:rsidRPr="00523D2B" w:rsidRDefault="0044485C" w:rsidP="00871FB0">
            <w:pPr>
              <w:pStyle w:val="TH"/>
            </w:pPr>
            <w:r w:rsidRPr="00523D2B">
              <w:t>Table 9.5.4.1-1: Measurement period T</w:t>
            </w:r>
            <w:r w:rsidRPr="00523D2B">
              <w:rPr>
                <w:vertAlign w:val="subscript"/>
              </w:rPr>
              <w:t>L1-RSRP_Measurement_Period_SSB</w:t>
            </w:r>
            <w:r w:rsidRPr="00523D2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4485C" w:rsidRPr="00523D2B" w14:paraId="43A33589" w14:textId="77777777" w:rsidTr="00871FB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F99CAAA" w14:textId="77777777" w:rsidR="0044485C" w:rsidRPr="00523D2B" w:rsidRDefault="0044485C" w:rsidP="00871FB0">
                  <w:pPr>
                    <w:pStyle w:val="TAH"/>
                  </w:pPr>
                  <w:r w:rsidRPr="00523D2B">
                    <w:t>Configuration</w:t>
                  </w:r>
                </w:p>
              </w:tc>
              <w:tc>
                <w:tcPr>
                  <w:tcW w:w="4582" w:type="dxa"/>
                  <w:tcBorders>
                    <w:top w:val="single" w:sz="4" w:space="0" w:color="auto"/>
                    <w:left w:val="single" w:sz="4" w:space="0" w:color="auto"/>
                    <w:bottom w:val="single" w:sz="4" w:space="0" w:color="auto"/>
                    <w:right w:val="single" w:sz="4" w:space="0" w:color="auto"/>
                  </w:tcBorders>
                  <w:hideMark/>
                </w:tcPr>
                <w:p w14:paraId="3A0096BA" w14:textId="77777777" w:rsidR="0044485C" w:rsidRPr="00523D2B" w:rsidRDefault="0044485C" w:rsidP="00871FB0">
                  <w:pPr>
                    <w:pStyle w:val="TAH"/>
                  </w:pPr>
                  <w:r w:rsidRPr="00523D2B">
                    <w:t>T</w:t>
                  </w:r>
                  <w:r w:rsidRPr="00523D2B">
                    <w:rPr>
                      <w:vertAlign w:val="subscript"/>
                    </w:rPr>
                    <w:t>L1-RSRP_Measurement_Period_SSB</w:t>
                  </w:r>
                  <w:r w:rsidRPr="00523D2B">
                    <w:t xml:space="preserve"> (</w:t>
                  </w:r>
                  <w:proofErr w:type="spellStart"/>
                  <w:r w:rsidRPr="00523D2B">
                    <w:t>ms</w:t>
                  </w:r>
                  <w:proofErr w:type="spellEnd"/>
                  <w:r w:rsidRPr="00523D2B">
                    <w:t xml:space="preserve">) </w:t>
                  </w:r>
                </w:p>
              </w:tc>
            </w:tr>
            <w:tr w:rsidR="0044485C" w:rsidRPr="00523D2B" w14:paraId="70BE8394" w14:textId="77777777" w:rsidTr="00871FB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49AC0C" w14:textId="77777777" w:rsidR="0044485C" w:rsidRPr="00523D2B" w:rsidRDefault="0044485C" w:rsidP="00871FB0">
                  <w:pPr>
                    <w:pStyle w:val="TAC"/>
                  </w:pPr>
                  <w:r w:rsidRPr="00523D2B">
                    <w:t>non-DRX</w:t>
                  </w:r>
                </w:p>
              </w:tc>
              <w:tc>
                <w:tcPr>
                  <w:tcW w:w="4582" w:type="dxa"/>
                  <w:tcBorders>
                    <w:top w:val="single" w:sz="4" w:space="0" w:color="auto"/>
                    <w:left w:val="single" w:sz="4" w:space="0" w:color="auto"/>
                    <w:bottom w:val="single" w:sz="4" w:space="0" w:color="auto"/>
                    <w:right w:val="single" w:sz="4" w:space="0" w:color="auto"/>
                  </w:tcBorders>
                  <w:hideMark/>
                </w:tcPr>
                <w:p w14:paraId="105A3C0D" w14:textId="77777777" w:rsidR="0044485C" w:rsidRPr="00523D2B" w:rsidRDefault="0044485C" w:rsidP="00871FB0">
                  <w:pPr>
                    <w:pStyle w:val="TAC"/>
                    <w:rPr>
                      <w:lang w:val="fr-FR"/>
                    </w:rPr>
                  </w:pPr>
                  <w:r w:rsidRPr="00523D2B">
                    <w:rPr>
                      <w:lang w:val="fr-FR"/>
                    </w:rPr>
                    <w:t>max(T</w:t>
                  </w:r>
                  <w:r w:rsidRPr="00523D2B">
                    <w:rPr>
                      <w:vertAlign w:val="subscript"/>
                      <w:lang w:val="fr-FR"/>
                    </w:rPr>
                    <w:t>Report</w:t>
                  </w:r>
                  <w:r w:rsidRPr="00523D2B">
                    <w:rPr>
                      <w:lang w:val="fr-FR"/>
                    </w:rPr>
                    <w:t>, ceil(M*P)*T</w:t>
                  </w:r>
                  <w:r w:rsidRPr="00523D2B">
                    <w:rPr>
                      <w:vertAlign w:val="subscript"/>
                      <w:lang w:val="fr-FR"/>
                    </w:rPr>
                    <w:t>SSB</w:t>
                  </w:r>
                  <w:r w:rsidRPr="00523D2B">
                    <w:rPr>
                      <w:lang w:val="fr-FR"/>
                    </w:rPr>
                    <w:t>)</w:t>
                  </w:r>
                </w:p>
              </w:tc>
            </w:tr>
            <w:tr w:rsidR="0044485C" w:rsidRPr="00523D2B" w14:paraId="5454BD61" w14:textId="77777777" w:rsidTr="00871FB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7CAC232" w14:textId="77777777" w:rsidR="0044485C" w:rsidRPr="00523D2B" w:rsidRDefault="0044485C" w:rsidP="00871FB0">
                  <w:pPr>
                    <w:pStyle w:val="TAC"/>
                  </w:pPr>
                  <w:r w:rsidRPr="00523D2B">
                    <w:t xml:space="preserve">DRX cycle </w:t>
                  </w:r>
                  <w:r w:rsidRPr="00523D2B">
                    <w:rPr>
                      <w:rFonts w:cs="Arial" w:hint="eastAsia"/>
                    </w:rPr>
                    <w:t>≤</w:t>
                  </w:r>
                  <w:r w:rsidRPr="00523D2B">
                    <w:rPr>
                      <w:rFonts w:cs="Arial"/>
                    </w:rPr>
                    <w:t xml:space="preserve"> </w:t>
                  </w:r>
                  <w:r w:rsidRPr="00523D2B">
                    <w:t>320ms</w:t>
                  </w:r>
                </w:p>
              </w:tc>
              <w:tc>
                <w:tcPr>
                  <w:tcW w:w="4582" w:type="dxa"/>
                  <w:tcBorders>
                    <w:top w:val="single" w:sz="4" w:space="0" w:color="auto"/>
                    <w:left w:val="single" w:sz="4" w:space="0" w:color="auto"/>
                    <w:bottom w:val="single" w:sz="4" w:space="0" w:color="auto"/>
                    <w:right w:val="single" w:sz="4" w:space="0" w:color="auto"/>
                  </w:tcBorders>
                  <w:hideMark/>
                </w:tcPr>
                <w:p w14:paraId="1888D4B4" w14:textId="77777777" w:rsidR="0044485C" w:rsidRPr="00523D2B" w:rsidRDefault="0044485C" w:rsidP="00871FB0">
                  <w:pPr>
                    <w:pStyle w:val="TAC"/>
                  </w:pPr>
                  <w:proofErr w:type="gramStart"/>
                  <w:r w:rsidRPr="00523D2B">
                    <w:t>max(</w:t>
                  </w:r>
                  <w:proofErr w:type="spellStart"/>
                  <w:proofErr w:type="gramEnd"/>
                  <w:r w:rsidRPr="00523D2B">
                    <w:t>T</w:t>
                  </w:r>
                  <w:r w:rsidRPr="00523D2B">
                    <w:rPr>
                      <w:vertAlign w:val="subscript"/>
                    </w:rPr>
                    <w:t>Report</w:t>
                  </w:r>
                  <w:proofErr w:type="spellEnd"/>
                  <w:r w:rsidRPr="00523D2B">
                    <w:t>, ceil(K *M*P)*max(T</w:t>
                  </w:r>
                  <w:r w:rsidRPr="00523D2B">
                    <w:rPr>
                      <w:vertAlign w:val="subscript"/>
                    </w:rPr>
                    <w:t>DRX</w:t>
                  </w:r>
                  <w:r w:rsidRPr="00523D2B">
                    <w:t>,T</w:t>
                  </w:r>
                  <w:r w:rsidRPr="00523D2B">
                    <w:rPr>
                      <w:vertAlign w:val="subscript"/>
                    </w:rPr>
                    <w:t>SSB</w:t>
                  </w:r>
                  <w:r w:rsidRPr="00523D2B">
                    <w:t>))</w:t>
                  </w:r>
                </w:p>
              </w:tc>
            </w:tr>
            <w:tr w:rsidR="0044485C" w:rsidRPr="00523D2B" w14:paraId="7BC471CB" w14:textId="77777777" w:rsidTr="00871FB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1F210B9" w14:textId="77777777" w:rsidR="0044485C" w:rsidRPr="00523D2B" w:rsidRDefault="0044485C" w:rsidP="00871FB0">
                  <w:pPr>
                    <w:pStyle w:val="TAC"/>
                  </w:pPr>
                  <w:r w:rsidRPr="00523D2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7864EB" w14:textId="77777777" w:rsidR="0044485C" w:rsidRPr="00523D2B" w:rsidRDefault="0044485C" w:rsidP="00871FB0">
                  <w:pPr>
                    <w:pStyle w:val="TAC"/>
                  </w:pPr>
                  <w:r w:rsidRPr="00523D2B">
                    <w:t>ceil(M*</w:t>
                  </w:r>
                  <w:proofErr w:type="gramStart"/>
                  <w:r w:rsidRPr="00523D2B">
                    <w:t>P)*</w:t>
                  </w:r>
                  <w:proofErr w:type="gramEnd"/>
                  <w:r w:rsidRPr="00523D2B">
                    <w:t>T</w:t>
                  </w:r>
                  <w:r w:rsidRPr="00523D2B">
                    <w:rPr>
                      <w:vertAlign w:val="subscript"/>
                    </w:rPr>
                    <w:t>DRX</w:t>
                  </w:r>
                </w:p>
              </w:tc>
            </w:tr>
            <w:tr w:rsidR="0044485C" w:rsidRPr="00523D2B" w14:paraId="383DD3B5" w14:textId="77777777" w:rsidTr="00871FB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4E8490" w14:textId="77777777" w:rsidR="0044485C" w:rsidRPr="00523D2B" w:rsidRDefault="0044485C" w:rsidP="00871FB0">
                  <w:pPr>
                    <w:keepNext/>
                    <w:keepLines/>
                    <w:spacing w:after="0"/>
                    <w:ind w:left="851" w:hanging="851"/>
                    <w:rPr>
                      <w:rFonts w:ascii="Arial" w:hAnsi="Arial"/>
                      <w:sz w:val="18"/>
                    </w:rPr>
                  </w:pPr>
                  <w:r w:rsidRPr="00523D2B">
                    <w:rPr>
                      <w:rFonts w:ascii="Arial" w:hAnsi="Arial"/>
                      <w:sz w:val="18"/>
                    </w:rPr>
                    <w:t>Note 1:</w:t>
                  </w:r>
                  <w:r w:rsidRPr="00523D2B">
                    <w:rPr>
                      <w:rFonts w:ascii="Arial" w:hAnsi="Arial"/>
                      <w:sz w:val="18"/>
                    </w:rPr>
                    <w:tab/>
                  </w:r>
                  <w:r w:rsidRPr="00523D2B">
                    <w:rPr>
                      <w:rFonts w:ascii="Arial" w:hAnsi="Arial" w:cs="v4.2.0"/>
                      <w:sz w:val="18"/>
                    </w:rPr>
                    <w:t>T</w:t>
                  </w:r>
                  <w:r w:rsidRPr="00523D2B">
                    <w:rPr>
                      <w:rFonts w:ascii="Arial" w:hAnsi="Arial" w:cs="v4.2.0"/>
                      <w:sz w:val="18"/>
                      <w:vertAlign w:val="subscript"/>
                    </w:rPr>
                    <w:t>SSB</w:t>
                  </w:r>
                  <w:r w:rsidRPr="00523D2B">
                    <w:rPr>
                      <w:rFonts w:ascii="Arial" w:hAnsi="Arial"/>
                      <w:sz w:val="18"/>
                    </w:rPr>
                    <w:t xml:space="preserve"> = </w:t>
                  </w:r>
                  <w:proofErr w:type="spellStart"/>
                  <w:r w:rsidRPr="00523D2B">
                    <w:rPr>
                      <w:rFonts w:ascii="Arial" w:hAnsi="Arial"/>
                      <w:sz w:val="18"/>
                    </w:rPr>
                    <w:t>ssb-periodicityServingCell</w:t>
                  </w:r>
                  <w:proofErr w:type="spellEnd"/>
                  <w:r w:rsidRPr="00523D2B">
                    <w:rPr>
                      <w:rFonts w:ascii="Arial" w:hAnsi="Arial"/>
                      <w:sz w:val="18"/>
                    </w:rPr>
                    <w:t xml:space="preserve"> is the periodicity of the SSB-Index configured for L1-RSRP measurement.</w:t>
                  </w:r>
                  <w:r w:rsidRPr="00523D2B">
                    <w:rPr>
                      <w:rFonts w:ascii="Arial" w:hAnsi="Arial" w:cs="v4.2.0"/>
                      <w:sz w:val="18"/>
                    </w:rPr>
                    <w:t xml:space="preserve"> T</w:t>
                  </w:r>
                  <w:r w:rsidRPr="00523D2B">
                    <w:rPr>
                      <w:rFonts w:ascii="Arial" w:hAnsi="Arial" w:cs="v4.2.0"/>
                      <w:sz w:val="18"/>
                      <w:vertAlign w:val="subscript"/>
                    </w:rPr>
                    <w:t>DRX</w:t>
                  </w:r>
                  <w:r w:rsidRPr="00523D2B">
                    <w:rPr>
                      <w:rFonts w:ascii="Arial" w:hAnsi="Arial"/>
                      <w:sz w:val="18"/>
                    </w:rPr>
                    <w:t xml:space="preserve"> is the DRX cycle length. </w:t>
                  </w:r>
                  <w:proofErr w:type="spellStart"/>
                  <w:r w:rsidRPr="00523D2B">
                    <w:rPr>
                      <w:rFonts w:ascii="Arial" w:hAnsi="Arial" w:cs="v4.2.0"/>
                      <w:sz w:val="18"/>
                    </w:rPr>
                    <w:t>T</w:t>
                  </w:r>
                  <w:r w:rsidRPr="00523D2B">
                    <w:rPr>
                      <w:rFonts w:ascii="Arial" w:hAnsi="Arial" w:cs="v4.2.0"/>
                      <w:sz w:val="18"/>
                      <w:vertAlign w:val="subscript"/>
                    </w:rPr>
                    <w:t>Report</w:t>
                  </w:r>
                  <w:proofErr w:type="spellEnd"/>
                  <w:r w:rsidRPr="00523D2B">
                    <w:rPr>
                      <w:rFonts w:ascii="Arial" w:hAnsi="Arial"/>
                      <w:sz w:val="18"/>
                    </w:rPr>
                    <w:t xml:space="preserve"> is configured periodicity for reporting.</w:t>
                  </w:r>
                </w:p>
                <w:p w14:paraId="7140600D" w14:textId="77777777" w:rsidR="0044485C" w:rsidRPr="00523D2B" w:rsidRDefault="0044485C" w:rsidP="00871FB0">
                  <w:pPr>
                    <w:keepNext/>
                    <w:keepLines/>
                    <w:spacing w:after="0"/>
                    <w:ind w:left="851" w:hanging="851"/>
                    <w:rPr>
                      <w:rFonts w:ascii="Arial" w:eastAsia="CG Times (WN)" w:hAnsi="Arial"/>
                      <w:sz w:val="18"/>
                      <w:lang w:eastAsia="x-none"/>
                    </w:rPr>
                  </w:pPr>
                  <w:r w:rsidRPr="00523D2B">
                    <w:rPr>
                      <w:rFonts w:ascii="Arial" w:eastAsia="CG Times (WN)" w:hAnsi="Arial"/>
                      <w:sz w:val="18"/>
                      <w:lang w:eastAsia="x-none"/>
                    </w:rPr>
                    <w:t>Note 2:</w:t>
                  </w:r>
                  <w:r w:rsidRPr="00523D2B">
                    <w:rPr>
                      <w:rFonts w:ascii="Arial" w:eastAsia="CG Times (WN)" w:hAnsi="Arial"/>
                      <w:sz w:val="18"/>
                      <w:lang w:eastAsia="x-none"/>
                    </w:rPr>
                    <w:tab/>
                    <w:t>K = 1 when T</w:t>
                  </w:r>
                  <w:r w:rsidRPr="00523D2B">
                    <w:rPr>
                      <w:rFonts w:ascii="Arial" w:eastAsia="CG Times (WN)" w:hAnsi="Arial"/>
                      <w:sz w:val="18"/>
                      <w:vertAlign w:val="subscript"/>
                      <w:lang w:eastAsia="x-none"/>
                    </w:rPr>
                    <w:t>SSB</w:t>
                  </w:r>
                  <w:r w:rsidRPr="00523D2B">
                    <w:rPr>
                      <w:rFonts w:ascii="Arial" w:eastAsia="CG Times (WN)" w:hAnsi="Arial"/>
                      <w:sz w:val="18"/>
                      <w:lang w:eastAsia="x-none"/>
                    </w:rPr>
                    <w:t xml:space="preserve"> ≤ 40 </w:t>
                  </w:r>
                  <w:proofErr w:type="spellStart"/>
                  <w:r w:rsidRPr="00523D2B">
                    <w:rPr>
                      <w:rFonts w:ascii="Arial" w:eastAsia="CG Times (WN)" w:hAnsi="Arial"/>
                      <w:sz w:val="18"/>
                      <w:lang w:eastAsia="x-none"/>
                    </w:rPr>
                    <w:t>ms</w:t>
                  </w:r>
                  <w:proofErr w:type="spellEnd"/>
                  <w:r w:rsidRPr="00523D2B">
                    <w:rPr>
                      <w:rFonts w:ascii="Arial" w:eastAsia="CG Times (WN)" w:hAnsi="Arial"/>
                      <w:sz w:val="18"/>
                      <w:lang w:eastAsia="x-none"/>
                    </w:rPr>
                    <w:t xml:space="preserve"> and </w:t>
                  </w:r>
                  <w:r w:rsidRPr="00523D2B">
                    <w:rPr>
                      <w:rFonts w:ascii="Arial" w:eastAsia="CG Times (WN)" w:hAnsi="Arial"/>
                      <w:i/>
                      <w:iCs/>
                      <w:sz w:val="18"/>
                      <w:lang w:eastAsia="x-none"/>
                    </w:rPr>
                    <w:t>highSpeedMeasFlag-r16 or highSpeedMeasCA-Scell-r17</w:t>
                  </w:r>
                  <w:r w:rsidRPr="00523D2B">
                    <w:rPr>
                      <w:rFonts w:ascii="Arial" w:eastAsia="CG Times (WN)" w:hAnsi="Arial"/>
                      <w:sz w:val="18"/>
                      <w:lang w:eastAsia="x-none"/>
                    </w:rPr>
                    <w:t xml:space="preserve"> are configured; otherwise K = 1.5.</w:t>
                  </w:r>
                </w:p>
                <w:p w14:paraId="4DB1C776" w14:textId="77777777" w:rsidR="0044485C" w:rsidRPr="00523D2B" w:rsidRDefault="0044485C" w:rsidP="00871FB0">
                  <w:pPr>
                    <w:pStyle w:val="TAN"/>
                  </w:pPr>
                  <w:r w:rsidRPr="00523D2B">
                    <w:t>Note 3:</w:t>
                  </w:r>
                  <w:r w:rsidRPr="00523D2B">
                    <w:tab/>
                  </w:r>
                  <w:r w:rsidRPr="00523D2B">
                    <w:rPr>
                      <w:rFonts w:eastAsia="Malgun Gothic"/>
                      <w:lang w:val="en-US" w:eastAsia="zh-CN"/>
                    </w:rPr>
                    <w:t xml:space="preserve">When </w:t>
                  </w:r>
                  <w:r w:rsidRPr="00523D2B">
                    <w:rPr>
                      <w:rFonts w:eastAsia="Malgun Gothic"/>
                      <w:i/>
                      <w:iCs/>
                      <w:lang w:val="en-US" w:eastAsia="zh-CN"/>
                    </w:rPr>
                    <w:t>highSpeedMeasFlag-r16</w:t>
                  </w:r>
                  <w:r w:rsidRPr="00523D2B">
                    <w:rPr>
                      <w:rFonts w:eastAsia="Malgun Gothic"/>
                      <w:lang w:val="en-US" w:eastAsia="zh-CN"/>
                    </w:rPr>
                    <w:t xml:space="preserve"> is configured, the requirements apply only to </w:t>
                  </w:r>
                  <w:r w:rsidRPr="00523D2B">
                    <w:t xml:space="preserve">UE supporting either </w:t>
                  </w:r>
                  <w:r w:rsidRPr="00523D2B">
                    <w:rPr>
                      <w:i/>
                      <w:iCs/>
                    </w:rPr>
                    <w:t xml:space="preserve">measurementEnhancement-r16 </w:t>
                  </w:r>
                  <w:r w:rsidRPr="00523D2B">
                    <w:t>or</w:t>
                  </w:r>
                  <w:r w:rsidRPr="00523D2B">
                    <w:rPr>
                      <w:i/>
                      <w:iCs/>
                    </w:rPr>
                    <w:t xml:space="preserve"> </w:t>
                  </w:r>
                  <w:proofErr w:type="spellStart"/>
                  <w:r w:rsidRPr="00523D2B">
                    <w:rPr>
                      <w:i/>
                      <w:iCs/>
                    </w:rPr>
                    <w:t>intraNR</w:t>
                  </w:r>
                  <w:proofErr w:type="spellEnd"/>
                  <w:r w:rsidRPr="00523D2B">
                    <w:rPr>
                      <w:i/>
                      <w:iCs/>
                    </w:rPr>
                    <w:t>-</w:t>
                  </w:r>
                  <w:r w:rsidRPr="00523D2B">
                    <w:rPr>
                      <w:i/>
                      <w:iCs/>
                      <w:lang w:val="en-US"/>
                    </w:rPr>
                    <w:t>M</w:t>
                  </w:r>
                  <w:r w:rsidRPr="00523D2B">
                    <w:rPr>
                      <w:i/>
                      <w:iCs/>
                    </w:rPr>
                    <w:t>easurementEnhancement-r16. or measurementEnhancementCA-r17</w:t>
                  </w:r>
                </w:p>
              </w:tc>
            </w:tr>
          </w:tbl>
          <w:p w14:paraId="36EF986D" w14:textId="77777777" w:rsidR="0044485C" w:rsidRPr="00523D2B" w:rsidRDefault="0044485C" w:rsidP="00871FB0">
            <w:pPr>
              <w:pStyle w:val="B1"/>
              <w:ind w:left="0" w:firstLine="0"/>
              <w:rPr>
                <w:lang w:val="en-GB" w:eastAsia="zh-CN"/>
              </w:rPr>
            </w:pPr>
            <w:r w:rsidRPr="00523D2B">
              <w:rPr>
                <w:lang w:val="en-GB" w:eastAsia="zh-CN"/>
              </w:rPr>
              <w:t>…</w:t>
            </w:r>
          </w:p>
          <w:p w14:paraId="20B766FD" w14:textId="77777777" w:rsidR="0044485C" w:rsidRPr="00523D2B" w:rsidRDefault="0044485C" w:rsidP="00871FB0">
            <w:pPr>
              <w:pStyle w:val="TH"/>
            </w:pPr>
            <w:r w:rsidRPr="00523D2B">
              <w:t>Table 9.5.4.1-4: Measurement period T</w:t>
            </w:r>
            <w:r w:rsidRPr="00523D2B">
              <w:rPr>
                <w:vertAlign w:val="subscript"/>
              </w:rPr>
              <w:t>L1-RSRP_Measurement_Period_SSB</w:t>
            </w:r>
            <w:r w:rsidRPr="00523D2B">
              <w:t xml:space="preserve"> </w:t>
            </w:r>
            <w:r w:rsidRPr="00523D2B">
              <w:rPr>
                <w:rFonts w:hint="eastAsia"/>
                <w:lang w:eastAsia="zh-CN"/>
              </w:rPr>
              <w:t>in</w:t>
            </w:r>
            <w:r w:rsidRPr="00523D2B">
              <w:t xml:space="preserve"> FR1 for UE incapable of </w:t>
            </w:r>
            <w:r w:rsidRPr="00523D2B">
              <w:rPr>
                <w:rFonts w:eastAsia="?? ??"/>
              </w:rPr>
              <w:t>[</w:t>
            </w:r>
            <w:r w:rsidRPr="00523D2B">
              <w:rPr>
                <w:rFonts w:eastAsia="?? ??"/>
                <w:i/>
                <w:iCs/>
              </w:rPr>
              <w:t>capability of measurement with RTD&gt;CP</w:t>
            </w:r>
            <w:r w:rsidRPr="00523D2B">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4485C" w:rsidRPr="00523D2B" w14:paraId="3017DF93" w14:textId="77777777" w:rsidTr="00871FB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6F6C623" w14:textId="77777777" w:rsidR="0044485C" w:rsidRPr="00523D2B" w:rsidRDefault="0044485C" w:rsidP="00871FB0">
                  <w:pPr>
                    <w:pStyle w:val="TAH"/>
                  </w:pPr>
                  <w:r w:rsidRPr="00523D2B">
                    <w:t>Configuration</w:t>
                  </w:r>
                </w:p>
              </w:tc>
              <w:tc>
                <w:tcPr>
                  <w:tcW w:w="4582" w:type="dxa"/>
                  <w:tcBorders>
                    <w:top w:val="single" w:sz="4" w:space="0" w:color="auto"/>
                    <w:left w:val="single" w:sz="4" w:space="0" w:color="auto"/>
                    <w:bottom w:val="single" w:sz="4" w:space="0" w:color="auto"/>
                    <w:right w:val="single" w:sz="4" w:space="0" w:color="auto"/>
                  </w:tcBorders>
                  <w:hideMark/>
                </w:tcPr>
                <w:p w14:paraId="341BF878" w14:textId="77777777" w:rsidR="0044485C" w:rsidRPr="00523D2B" w:rsidRDefault="0044485C" w:rsidP="00871FB0">
                  <w:pPr>
                    <w:pStyle w:val="TAH"/>
                  </w:pPr>
                  <w:r w:rsidRPr="00523D2B">
                    <w:t>T</w:t>
                  </w:r>
                  <w:r w:rsidRPr="00523D2B">
                    <w:rPr>
                      <w:vertAlign w:val="subscript"/>
                    </w:rPr>
                    <w:t>L1-RSRP_Measurement_Period_SSB_intra</w:t>
                  </w:r>
                  <w:r w:rsidRPr="00523D2B">
                    <w:t xml:space="preserve"> (</w:t>
                  </w:r>
                  <w:proofErr w:type="spellStart"/>
                  <w:r w:rsidRPr="00523D2B">
                    <w:t>ms</w:t>
                  </w:r>
                  <w:proofErr w:type="spellEnd"/>
                  <w:r w:rsidRPr="00523D2B">
                    <w:t xml:space="preserve">) </w:t>
                  </w:r>
                </w:p>
              </w:tc>
            </w:tr>
            <w:tr w:rsidR="0044485C" w:rsidRPr="00523D2B" w14:paraId="7C7AA141" w14:textId="77777777" w:rsidTr="00871FB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EE8C4EC" w14:textId="77777777" w:rsidR="0044485C" w:rsidRPr="00523D2B" w:rsidRDefault="0044485C" w:rsidP="00871FB0">
                  <w:pPr>
                    <w:pStyle w:val="TAC"/>
                  </w:pPr>
                  <w:r w:rsidRPr="00523D2B">
                    <w:t>non-DRX</w:t>
                  </w:r>
                </w:p>
              </w:tc>
              <w:tc>
                <w:tcPr>
                  <w:tcW w:w="4582" w:type="dxa"/>
                  <w:tcBorders>
                    <w:top w:val="single" w:sz="4" w:space="0" w:color="auto"/>
                    <w:left w:val="single" w:sz="4" w:space="0" w:color="auto"/>
                    <w:bottom w:val="single" w:sz="4" w:space="0" w:color="auto"/>
                    <w:right w:val="single" w:sz="4" w:space="0" w:color="auto"/>
                  </w:tcBorders>
                  <w:hideMark/>
                </w:tcPr>
                <w:p w14:paraId="62D76640" w14:textId="77777777" w:rsidR="0044485C" w:rsidRPr="00523D2B" w:rsidRDefault="0044485C" w:rsidP="00871FB0">
                  <w:pPr>
                    <w:pStyle w:val="TAC"/>
                  </w:pPr>
                  <w:proofErr w:type="gramStart"/>
                  <w:r w:rsidRPr="00523D2B">
                    <w:t>max(</w:t>
                  </w:r>
                  <w:proofErr w:type="spellStart"/>
                  <w:proofErr w:type="gramEnd"/>
                  <w:r w:rsidRPr="00523D2B">
                    <w:t>T</w:t>
                  </w:r>
                  <w:r w:rsidRPr="00523D2B">
                    <w:rPr>
                      <w:vertAlign w:val="subscript"/>
                    </w:rPr>
                    <w:t>Report</w:t>
                  </w:r>
                  <w:proofErr w:type="spellEnd"/>
                  <w:r w:rsidRPr="00523D2B">
                    <w:t>, ceil(M*P)*T</w:t>
                  </w:r>
                  <w:r w:rsidRPr="00523D2B">
                    <w:rPr>
                      <w:vertAlign w:val="subscript"/>
                    </w:rPr>
                    <w:t>SSB</w:t>
                  </w:r>
                  <w:r w:rsidRPr="00523D2B">
                    <w:t>)</w:t>
                  </w:r>
                </w:p>
              </w:tc>
            </w:tr>
            <w:tr w:rsidR="0044485C" w:rsidRPr="00523D2B" w14:paraId="2BC54B41" w14:textId="77777777" w:rsidTr="00871FB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7892C0F" w14:textId="77777777" w:rsidR="0044485C" w:rsidRPr="00523D2B" w:rsidRDefault="0044485C" w:rsidP="00871FB0">
                  <w:pPr>
                    <w:pStyle w:val="TAC"/>
                  </w:pPr>
                  <w:r w:rsidRPr="00523D2B">
                    <w:t xml:space="preserve">DRX cycle </w:t>
                  </w:r>
                  <w:r w:rsidRPr="00523D2B">
                    <w:rPr>
                      <w:rFonts w:cs="Arial" w:hint="eastAsia"/>
                    </w:rPr>
                    <w:t>≤</w:t>
                  </w:r>
                  <w:r w:rsidRPr="00523D2B">
                    <w:rPr>
                      <w:rFonts w:cs="Arial"/>
                    </w:rPr>
                    <w:t xml:space="preserve"> </w:t>
                  </w:r>
                  <w:r w:rsidRPr="00523D2B">
                    <w:t>320ms</w:t>
                  </w:r>
                </w:p>
              </w:tc>
              <w:tc>
                <w:tcPr>
                  <w:tcW w:w="4582" w:type="dxa"/>
                  <w:tcBorders>
                    <w:top w:val="single" w:sz="4" w:space="0" w:color="auto"/>
                    <w:left w:val="single" w:sz="4" w:space="0" w:color="auto"/>
                    <w:bottom w:val="single" w:sz="4" w:space="0" w:color="auto"/>
                    <w:right w:val="single" w:sz="4" w:space="0" w:color="auto"/>
                  </w:tcBorders>
                  <w:hideMark/>
                </w:tcPr>
                <w:p w14:paraId="346BEF3A" w14:textId="77777777" w:rsidR="0044485C" w:rsidRPr="00523D2B" w:rsidRDefault="0044485C" w:rsidP="00871FB0">
                  <w:pPr>
                    <w:pStyle w:val="TAC"/>
                  </w:pPr>
                  <w:proofErr w:type="gramStart"/>
                  <w:r w:rsidRPr="00523D2B">
                    <w:t>max(</w:t>
                  </w:r>
                  <w:proofErr w:type="spellStart"/>
                  <w:proofErr w:type="gramEnd"/>
                  <w:r w:rsidRPr="00523D2B">
                    <w:t>T</w:t>
                  </w:r>
                  <w:r w:rsidRPr="00523D2B">
                    <w:rPr>
                      <w:vertAlign w:val="subscript"/>
                    </w:rPr>
                    <w:t>Report</w:t>
                  </w:r>
                  <w:proofErr w:type="spellEnd"/>
                  <w:r w:rsidRPr="00523D2B">
                    <w:t>, ceil(K *M*P)*max(T</w:t>
                  </w:r>
                  <w:r w:rsidRPr="00523D2B">
                    <w:rPr>
                      <w:vertAlign w:val="subscript"/>
                    </w:rPr>
                    <w:t>DRX</w:t>
                  </w:r>
                  <w:r w:rsidRPr="00523D2B">
                    <w:t>,T</w:t>
                  </w:r>
                  <w:r w:rsidRPr="00523D2B">
                    <w:rPr>
                      <w:vertAlign w:val="subscript"/>
                    </w:rPr>
                    <w:t>SSB</w:t>
                  </w:r>
                  <w:r w:rsidRPr="00523D2B">
                    <w:t>))</w:t>
                  </w:r>
                </w:p>
              </w:tc>
            </w:tr>
            <w:tr w:rsidR="0044485C" w:rsidRPr="00523D2B" w14:paraId="003716AB" w14:textId="77777777" w:rsidTr="00871FB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AE4C585" w14:textId="77777777" w:rsidR="0044485C" w:rsidRPr="00523D2B" w:rsidRDefault="0044485C" w:rsidP="00871FB0">
                  <w:pPr>
                    <w:pStyle w:val="TAC"/>
                  </w:pPr>
                  <w:r w:rsidRPr="00523D2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57A4F0A" w14:textId="77777777" w:rsidR="0044485C" w:rsidRPr="00523D2B" w:rsidRDefault="0044485C" w:rsidP="00871FB0">
                  <w:pPr>
                    <w:pStyle w:val="TAC"/>
                  </w:pPr>
                  <w:r w:rsidRPr="00523D2B">
                    <w:t>ceil(M*</w:t>
                  </w:r>
                  <w:proofErr w:type="gramStart"/>
                  <w:r w:rsidRPr="00523D2B">
                    <w:t>P)*</w:t>
                  </w:r>
                  <w:proofErr w:type="gramEnd"/>
                  <w:r w:rsidRPr="00523D2B">
                    <w:t>T</w:t>
                  </w:r>
                  <w:r w:rsidRPr="00523D2B">
                    <w:rPr>
                      <w:vertAlign w:val="subscript"/>
                    </w:rPr>
                    <w:t>DRX</w:t>
                  </w:r>
                </w:p>
              </w:tc>
            </w:tr>
            <w:tr w:rsidR="0044485C" w:rsidRPr="00523D2B" w14:paraId="1E847DD7" w14:textId="77777777" w:rsidTr="00871FB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C6D3E0A" w14:textId="77777777" w:rsidR="0044485C" w:rsidRPr="00523D2B" w:rsidRDefault="0044485C" w:rsidP="00871FB0">
                  <w:pPr>
                    <w:pStyle w:val="TAN"/>
                  </w:pPr>
                  <w:r w:rsidRPr="00523D2B">
                    <w:t>Note 1:</w:t>
                  </w:r>
                  <w:r w:rsidRPr="00523D2B">
                    <w:tab/>
                  </w:r>
                  <w:r w:rsidRPr="00523D2B">
                    <w:rPr>
                      <w:rFonts w:cs="v4.2.0"/>
                    </w:rPr>
                    <w:t>T</w:t>
                  </w:r>
                  <w:r w:rsidRPr="00523D2B">
                    <w:rPr>
                      <w:rFonts w:cs="v4.2.0"/>
                      <w:vertAlign w:val="subscript"/>
                    </w:rPr>
                    <w:t>SSB</w:t>
                  </w:r>
                  <w:r w:rsidRPr="00523D2B">
                    <w:t xml:space="preserve"> = </w:t>
                  </w:r>
                  <w:proofErr w:type="spellStart"/>
                  <w:r w:rsidRPr="00523D2B">
                    <w:t>ssb-periodicityServingCell</w:t>
                  </w:r>
                  <w:proofErr w:type="spellEnd"/>
                  <w:r w:rsidRPr="00523D2B">
                    <w:t xml:space="preserve"> is the periodicity of the SSB-Index configured for L1-RSRP measurement.</w:t>
                  </w:r>
                  <w:r w:rsidRPr="00523D2B">
                    <w:rPr>
                      <w:rFonts w:cs="v4.2.0"/>
                    </w:rPr>
                    <w:t xml:space="preserve"> T</w:t>
                  </w:r>
                  <w:r w:rsidRPr="00523D2B">
                    <w:rPr>
                      <w:rFonts w:cs="v4.2.0"/>
                      <w:vertAlign w:val="subscript"/>
                    </w:rPr>
                    <w:t>DRX</w:t>
                  </w:r>
                  <w:r w:rsidRPr="00523D2B">
                    <w:t xml:space="preserve"> is the DRX cycle length. </w:t>
                  </w:r>
                  <w:proofErr w:type="spellStart"/>
                  <w:r w:rsidRPr="00523D2B">
                    <w:rPr>
                      <w:rFonts w:cs="v4.2.0"/>
                    </w:rPr>
                    <w:t>T</w:t>
                  </w:r>
                  <w:r w:rsidRPr="00523D2B">
                    <w:rPr>
                      <w:rFonts w:cs="v4.2.0"/>
                      <w:vertAlign w:val="subscript"/>
                    </w:rPr>
                    <w:t>Report</w:t>
                  </w:r>
                  <w:proofErr w:type="spellEnd"/>
                  <w:r w:rsidRPr="00523D2B">
                    <w:t xml:space="preserve"> is configured periodicity for reporting.</w:t>
                  </w:r>
                </w:p>
                <w:p w14:paraId="65F1EE02" w14:textId="77777777" w:rsidR="0044485C" w:rsidRPr="00523D2B" w:rsidRDefault="0044485C" w:rsidP="00871FB0">
                  <w:pPr>
                    <w:pStyle w:val="TAN"/>
                  </w:pPr>
                  <w:r w:rsidRPr="00523D2B">
                    <w:t>Note 2:</w:t>
                  </w:r>
                  <w:r w:rsidRPr="00523D2B">
                    <w:tab/>
                    <w:t>K = 1.5.</w:t>
                  </w:r>
                </w:p>
                <w:p w14:paraId="0D44ABEE" w14:textId="77777777" w:rsidR="0044485C" w:rsidRPr="00523D2B" w:rsidRDefault="0044485C" w:rsidP="00871FB0">
                  <w:pPr>
                    <w:pStyle w:val="TAN"/>
                    <w:rPr>
                      <w:i/>
                      <w:lang w:eastAsia="zh-CN"/>
                    </w:rPr>
                  </w:pPr>
                  <w:r w:rsidRPr="00523D2B">
                    <w:rPr>
                      <w:rFonts w:hint="eastAsia"/>
                      <w:lang w:eastAsia="zh-CN"/>
                    </w:rPr>
                    <w:t>Note</w:t>
                  </w:r>
                  <w:r w:rsidRPr="00523D2B">
                    <w:t xml:space="preserve"> 3</w:t>
                  </w:r>
                  <w:r w:rsidRPr="00523D2B">
                    <w:rPr>
                      <w:rFonts w:hint="eastAsia"/>
                      <w:lang w:eastAsia="zh-CN"/>
                    </w:rPr>
                    <w:t>:</w:t>
                  </w:r>
                  <w:r w:rsidRPr="00523D2B">
                    <w:t xml:space="preserve"> </w:t>
                  </w:r>
                  <w:r w:rsidRPr="00523D2B">
                    <w:tab/>
                    <w:t xml:space="preserve">The requirements apply </w:t>
                  </w:r>
                  <w:r w:rsidRPr="00523D2B">
                    <w:rPr>
                      <w:lang w:eastAsia="zh-CN"/>
                    </w:rPr>
                    <w:t xml:space="preserve">if the actual RTD between serving cell and </w:t>
                  </w:r>
                  <w:proofErr w:type="spellStart"/>
                  <w:r w:rsidRPr="00523D2B">
                    <w:rPr>
                      <w:lang w:eastAsia="zh-CN"/>
                    </w:rPr>
                    <w:t>neighbor</w:t>
                  </w:r>
                  <w:proofErr w:type="spellEnd"/>
                  <w:r w:rsidRPr="00523D2B">
                    <w:rPr>
                      <w:lang w:eastAsia="zh-CN"/>
                    </w:rPr>
                    <w:t xml:space="preserve"> cell is not larger than CP.</w:t>
                  </w:r>
                </w:p>
              </w:tc>
            </w:tr>
          </w:tbl>
          <w:p w14:paraId="5BDC534E" w14:textId="77777777" w:rsidR="0044485C" w:rsidRPr="00523D2B" w:rsidRDefault="0044485C" w:rsidP="00871FB0">
            <w:pPr>
              <w:rPr>
                <w:rFonts w:eastAsiaTheme="minorEastAsia"/>
                <w:lang w:eastAsia="zh-CN"/>
              </w:rPr>
            </w:pPr>
          </w:p>
          <w:p w14:paraId="2E74CC00" w14:textId="77777777" w:rsidR="0044485C" w:rsidRPr="00523D2B" w:rsidRDefault="0044485C" w:rsidP="00871FB0">
            <w:pPr>
              <w:pStyle w:val="TH"/>
            </w:pPr>
            <w:r w:rsidRPr="00523D2B">
              <w:lastRenderedPageBreak/>
              <w:t>Table 9.5.4.1-5: Measurement period T</w:t>
            </w:r>
            <w:r w:rsidRPr="00523D2B">
              <w:rPr>
                <w:vertAlign w:val="subscript"/>
              </w:rPr>
              <w:t>L1-RSRP_Measurement_Period_SSB</w:t>
            </w:r>
            <w:r w:rsidRPr="00523D2B">
              <w:t xml:space="preserve"> </w:t>
            </w:r>
            <w:r w:rsidRPr="00523D2B">
              <w:rPr>
                <w:rFonts w:hint="eastAsia"/>
                <w:lang w:eastAsia="zh-CN"/>
              </w:rPr>
              <w:t>in</w:t>
            </w:r>
            <w:r w:rsidRPr="00523D2B">
              <w:t xml:space="preserve"> FR1 for UE capable of </w:t>
            </w:r>
            <w:r w:rsidRPr="00523D2B">
              <w:rPr>
                <w:rFonts w:eastAsia="?? ??"/>
              </w:rPr>
              <w:t>[</w:t>
            </w:r>
            <w:r w:rsidRPr="00523D2B">
              <w:rPr>
                <w:rFonts w:eastAsia="?? ??"/>
                <w:i/>
                <w:iCs/>
              </w:rPr>
              <w:t>capability of measurement with RTD&gt;CP</w:t>
            </w:r>
            <w:r w:rsidRPr="00523D2B">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4485C" w:rsidRPr="00523D2B" w14:paraId="29AF0212" w14:textId="77777777" w:rsidTr="00871FB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1C2EEB8" w14:textId="77777777" w:rsidR="0044485C" w:rsidRPr="00523D2B" w:rsidRDefault="0044485C" w:rsidP="00871FB0">
                  <w:pPr>
                    <w:pStyle w:val="TAH"/>
                  </w:pPr>
                  <w:r w:rsidRPr="00523D2B">
                    <w:t>Configuration</w:t>
                  </w:r>
                </w:p>
              </w:tc>
              <w:tc>
                <w:tcPr>
                  <w:tcW w:w="4582" w:type="dxa"/>
                  <w:tcBorders>
                    <w:top w:val="single" w:sz="4" w:space="0" w:color="auto"/>
                    <w:left w:val="single" w:sz="4" w:space="0" w:color="auto"/>
                    <w:bottom w:val="single" w:sz="4" w:space="0" w:color="auto"/>
                    <w:right w:val="single" w:sz="4" w:space="0" w:color="auto"/>
                  </w:tcBorders>
                  <w:hideMark/>
                </w:tcPr>
                <w:p w14:paraId="3E4CF710" w14:textId="77777777" w:rsidR="0044485C" w:rsidRPr="00523D2B" w:rsidRDefault="0044485C" w:rsidP="00871FB0">
                  <w:pPr>
                    <w:pStyle w:val="TAH"/>
                  </w:pPr>
                  <w:r w:rsidRPr="00523D2B">
                    <w:t>T</w:t>
                  </w:r>
                  <w:r w:rsidRPr="00523D2B">
                    <w:rPr>
                      <w:vertAlign w:val="subscript"/>
                    </w:rPr>
                    <w:t>L1-RSRP_Measurement_Period_SSB_intra</w:t>
                  </w:r>
                  <w:r w:rsidRPr="00523D2B">
                    <w:t xml:space="preserve"> (</w:t>
                  </w:r>
                  <w:proofErr w:type="spellStart"/>
                  <w:r w:rsidRPr="00523D2B">
                    <w:t>ms</w:t>
                  </w:r>
                  <w:proofErr w:type="spellEnd"/>
                  <w:r w:rsidRPr="00523D2B">
                    <w:t xml:space="preserve">) </w:t>
                  </w:r>
                </w:p>
              </w:tc>
            </w:tr>
            <w:tr w:rsidR="0044485C" w:rsidRPr="00523D2B" w14:paraId="0C929CF0" w14:textId="77777777" w:rsidTr="00871FB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9EF3D8A" w14:textId="77777777" w:rsidR="0044485C" w:rsidRPr="00523D2B" w:rsidRDefault="0044485C" w:rsidP="00871FB0">
                  <w:pPr>
                    <w:pStyle w:val="TAC"/>
                  </w:pPr>
                  <w:r w:rsidRPr="00523D2B">
                    <w:t>non-DRX</w:t>
                  </w:r>
                </w:p>
              </w:tc>
              <w:tc>
                <w:tcPr>
                  <w:tcW w:w="4582" w:type="dxa"/>
                  <w:tcBorders>
                    <w:top w:val="single" w:sz="4" w:space="0" w:color="auto"/>
                    <w:left w:val="single" w:sz="4" w:space="0" w:color="auto"/>
                    <w:bottom w:val="single" w:sz="4" w:space="0" w:color="auto"/>
                    <w:right w:val="single" w:sz="4" w:space="0" w:color="auto"/>
                  </w:tcBorders>
                  <w:hideMark/>
                </w:tcPr>
                <w:p w14:paraId="2A18982C" w14:textId="77777777" w:rsidR="0044485C" w:rsidRPr="00523D2B" w:rsidRDefault="0044485C" w:rsidP="00871FB0">
                  <w:pPr>
                    <w:pStyle w:val="TAC"/>
                  </w:pPr>
                  <w:proofErr w:type="gramStart"/>
                  <w:r w:rsidRPr="00523D2B">
                    <w:t>max(</w:t>
                  </w:r>
                  <w:proofErr w:type="spellStart"/>
                  <w:proofErr w:type="gramEnd"/>
                  <w:r w:rsidRPr="00523D2B">
                    <w:t>T</w:t>
                  </w:r>
                  <w:r w:rsidRPr="00523D2B">
                    <w:rPr>
                      <w:vertAlign w:val="subscript"/>
                    </w:rPr>
                    <w:t>Report</w:t>
                  </w:r>
                  <w:proofErr w:type="spellEnd"/>
                  <w:r w:rsidRPr="00523D2B">
                    <w:t>, ceil(M*P)*T</w:t>
                  </w:r>
                  <w:r w:rsidRPr="00523D2B">
                    <w:rPr>
                      <w:vertAlign w:val="subscript"/>
                    </w:rPr>
                    <w:t>SSB</w:t>
                  </w:r>
                  <w:r w:rsidRPr="00523D2B">
                    <w:t>)</w:t>
                  </w:r>
                </w:p>
              </w:tc>
            </w:tr>
            <w:tr w:rsidR="0044485C" w:rsidRPr="00523D2B" w14:paraId="4F5A81EB" w14:textId="77777777" w:rsidTr="00871FB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F9B6B91" w14:textId="77777777" w:rsidR="0044485C" w:rsidRPr="00523D2B" w:rsidRDefault="0044485C" w:rsidP="00871FB0">
                  <w:pPr>
                    <w:pStyle w:val="TAC"/>
                  </w:pPr>
                  <w:r w:rsidRPr="00523D2B">
                    <w:t xml:space="preserve">DRX cycle </w:t>
                  </w:r>
                  <w:r w:rsidRPr="00523D2B">
                    <w:rPr>
                      <w:rFonts w:cs="Arial" w:hint="eastAsia"/>
                    </w:rPr>
                    <w:t>≤</w:t>
                  </w:r>
                  <w:r w:rsidRPr="00523D2B">
                    <w:rPr>
                      <w:rFonts w:cs="Arial"/>
                    </w:rPr>
                    <w:t xml:space="preserve"> </w:t>
                  </w:r>
                  <w:r w:rsidRPr="00523D2B">
                    <w:t>320ms</w:t>
                  </w:r>
                </w:p>
              </w:tc>
              <w:tc>
                <w:tcPr>
                  <w:tcW w:w="4582" w:type="dxa"/>
                  <w:tcBorders>
                    <w:top w:val="single" w:sz="4" w:space="0" w:color="auto"/>
                    <w:left w:val="single" w:sz="4" w:space="0" w:color="auto"/>
                    <w:bottom w:val="single" w:sz="4" w:space="0" w:color="auto"/>
                    <w:right w:val="single" w:sz="4" w:space="0" w:color="auto"/>
                  </w:tcBorders>
                  <w:hideMark/>
                </w:tcPr>
                <w:p w14:paraId="387A8559" w14:textId="77777777" w:rsidR="0044485C" w:rsidRPr="00523D2B" w:rsidRDefault="0044485C" w:rsidP="00871FB0">
                  <w:pPr>
                    <w:pStyle w:val="TAC"/>
                  </w:pPr>
                  <w:proofErr w:type="gramStart"/>
                  <w:r w:rsidRPr="00523D2B">
                    <w:t>max(</w:t>
                  </w:r>
                  <w:proofErr w:type="spellStart"/>
                  <w:proofErr w:type="gramEnd"/>
                  <w:r w:rsidRPr="00523D2B">
                    <w:t>T</w:t>
                  </w:r>
                  <w:r w:rsidRPr="00523D2B">
                    <w:rPr>
                      <w:vertAlign w:val="subscript"/>
                    </w:rPr>
                    <w:t>Report</w:t>
                  </w:r>
                  <w:proofErr w:type="spellEnd"/>
                  <w:r w:rsidRPr="00523D2B">
                    <w:t>, ceil(K *M*P)*max(T</w:t>
                  </w:r>
                  <w:r w:rsidRPr="00523D2B">
                    <w:rPr>
                      <w:vertAlign w:val="subscript"/>
                    </w:rPr>
                    <w:t>DRX</w:t>
                  </w:r>
                  <w:r w:rsidRPr="00523D2B">
                    <w:t>,T</w:t>
                  </w:r>
                  <w:r w:rsidRPr="00523D2B">
                    <w:rPr>
                      <w:vertAlign w:val="subscript"/>
                    </w:rPr>
                    <w:t>SSB</w:t>
                  </w:r>
                  <w:r w:rsidRPr="00523D2B">
                    <w:t>))</w:t>
                  </w:r>
                </w:p>
              </w:tc>
            </w:tr>
            <w:tr w:rsidR="0044485C" w:rsidRPr="00523D2B" w14:paraId="401B437D" w14:textId="77777777" w:rsidTr="00871FB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E37055D" w14:textId="77777777" w:rsidR="0044485C" w:rsidRPr="00523D2B" w:rsidRDefault="0044485C" w:rsidP="00871FB0">
                  <w:pPr>
                    <w:pStyle w:val="TAC"/>
                  </w:pPr>
                  <w:r w:rsidRPr="00523D2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D59753" w14:textId="77777777" w:rsidR="0044485C" w:rsidRPr="00523D2B" w:rsidRDefault="0044485C" w:rsidP="00871FB0">
                  <w:pPr>
                    <w:pStyle w:val="TAC"/>
                  </w:pPr>
                  <w:r w:rsidRPr="00523D2B">
                    <w:t>ceil(M*</w:t>
                  </w:r>
                  <w:proofErr w:type="gramStart"/>
                  <w:r w:rsidRPr="00523D2B">
                    <w:t>P)*</w:t>
                  </w:r>
                  <w:proofErr w:type="gramEnd"/>
                  <w:r w:rsidRPr="00523D2B">
                    <w:t>T</w:t>
                  </w:r>
                  <w:r w:rsidRPr="00523D2B">
                    <w:rPr>
                      <w:vertAlign w:val="subscript"/>
                    </w:rPr>
                    <w:t>DRX</w:t>
                  </w:r>
                </w:p>
              </w:tc>
            </w:tr>
            <w:tr w:rsidR="0044485C" w:rsidRPr="00523D2B" w14:paraId="4BD5BB05" w14:textId="77777777" w:rsidTr="00871FB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0F8E175" w14:textId="77777777" w:rsidR="0044485C" w:rsidRPr="00523D2B" w:rsidRDefault="0044485C" w:rsidP="00871FB0">
                  <w:pPr>
                    <w:pStyle w:val="TAN"/>
                  </w:pPr>
                  <w:r w:rsidRPr="00523D2B">
                    <w:t>Note 1:</w:t>
                  </w:r>
                  <w:r w:rsidRPr="00523D2B">
                    <w:tab/>
                  </w:r>
                  <w:r w:rsidRPr="00523D2B">
                    <w:rPr>
                      <w:rFonts w:cs="v4.2.0"/>
                    </w:rPr>
                    <w:t>T</w:t>
                  </w:r>
                  <w:r w:rsidRPr="00523D2B">
                    <w:rPr>
                      <w:rFonts w:cs="v4.2.0"/>
                      <w:vertAlign w:val="subscript"/>
                    </w:rPr>
                    <w:t>SSB</w:t>
                  </w:r>
                  <w:r w:rsidRPr="00523D2B">
                    <w:t xml:space="preserve"> = </w:t>
                  </w:r>
                  <w:proofErr w:type="spellStart"/>
                  <w:r w:rsidRPr="00523D2B">
                    <w:t>ssb-periodicityServingCell</w:t>
                  </w:r>
                  <w:proofErr w:type="spellEnd"/>
                  <w:r w:rsidRPr="00523D2B">
                    <w:t xml:space="preserve"> is the periodicity of the SSB-Index configured for L1-RSRP measurement.</w:t>
                  </w:r>
                  <w:r w:rsidRPr="00523D2B">
                    <w:rPr>
                      <w:rFonts w:cs="v4.2.0"/>
                    </w:rPr>
                    <w:t xml:space="preserve"> T</w:t>
                  </w:r>
                  <w:r w:rsidRPr="00523D2B">
                    <w:rPr>
                      <w:rFonts w:cs="v4.2.0"/>
                      <w:vertAlign w:val="subscript"/>
                    </w:rPr>
                    <w:t>DRX</w:t>
                  </w:r>
                  <w:r w:rsidRPr="00523D2B">
                    <w:t xml:space="preserve"> is the DRX cycle length. </w:t>
                  </w:r>
                  <w:proofErr w:type="spellStart"/>
                  <w:r w:rsidRPr="00523D2B">
                    <w:rPr>
                      <w:rFonts w:cs="v4.2.0"/>
                    </w:rPr>
                    <w:t>T</w:t>
                  </w:r>
                  <w:r w:rsidRPr="00523D2B">
                    <w:rPr>
                      <w:rFonts w:cs="v4.2.0"/>
                      <w:vertAlign w:val="subscript"/>
                    </w:rPr>
                    <w:t>Report</w:t>
                  </w:r>
                  <w:proofErr w:type="spellEnd"/>
                  <w:r w:rsidRPr="00523D2B">
                    <w:t xml:space="preserve"> is configured periodicity for reporting.</w:t>
                  </w:r>
                </w:p>
                <w:p w14:paraId="16EE378C" w14:textId="77777777" w:rsidR="0044485C" w:rsidRPr="00523D2B" w:rsidRDefault="0044485C" w:rsidP="00871FB0">
                  <w:pPr>
                    <w:pStyle w:val="TAN"/>
                    <w:ind w:left="0" w:firstLine="0"/>
                    <w:rPr>
                      <w:i/>
                    </w:rPr>
                  </w:pPr>
                  <w:r w:rsidRPr="00523D2B">
                    <w:t>Note 2:</w:t>
                  </w:r>
                  <w:r w:rsidRPr="00523D2B">
                    <w:tab/>
                    <w:t>K = 1.5.</w:t>
                  </w:r>
                </w:p>
              </w:tc>
            </w:tr>
          </w:tbl>
          <w:p w14:paraId="61747B64" w14:textId="77777777" w:rsidR="0044485C" w:rsidRPr="00523D2B" w:rsidRDefault="0044485C" w:rsidP="00871FB0">
            <w:pPr>
              <w:pStyle w:val="B1"/>
              <w:ind w:left="0" w:firstLine="0"/>
              <w:rPr>
                <w:lang w:val="en-GB" w:eastAsia="zh-CN"/>
              </w:rPr>
            </w:pPr>
          </w:p>
        </w:tc>
      </w:tr>
    </w:tbl>
    <w:p w14:paraId="61E0AA22" w14:textId="77777777" w:rsidR="0044485C" w:rsidRPr="00523D2B" w:rsidRDefault="0044485C" w:rsidP="0044485C">
      <w:pPr>
        <w:overflowPunct/>
        <w:autoSpaceDE/>
        <w:autoSpaceDN/>
        <w:adjustRightInd/>
        <w:jc w:val="both"/>
        <w:textAlignment w:val="auto"/>
        <w:rPr>
          <w:rFonts w:eastAsiaTheme="minorEastAsia"/>
          <w:color w:val="000000"/>
          <w:lang w:eastAsia="zh-CN"/>
        </w:rPr>
      </w:pPr>
    </w:p>
    <w:p w14:paraId="376FCCB4" w14:textId="3F2BFA5F" w:rsidR="008E1604" w:rsidRDefault="00D30649" w:rsidP="003F419A">
      <w:pPr>
        <w:overflowPunct/>
        <w:autoSpaceDE/>
        <w:autoSpaceDN/>
        <w:adjustRightInd/>
        <w:jc w:val="both"/>
        <w:textAlignment w:val="auto"/>
        <w:rPr>
          <w:rFonts w:eastAsia="宋体"/>
          <w:lang w:eastAsia="zh-CN"/>
        </w:rPr>
      </w:pPr>
      <w:r>
        <w:rPr>
          <w:rFonts w:eastAsia="宋体"/>
          <w:lang w:eastAsia="zh-CN"/>
        </w:rPr>
        <w:t>Based on discussion so far, our understanding to the motivation behind t</w:t>
      </w:r>
      <w:r w:rsidR="000B5DCC">
        <w:rPr>
          <w:rFonts w:eastAsia="宋体"/>
          <w:lang w:eastAsia="zh-CN"/>
        </w:rPr>
        <w:t>his design</w:t>
      </w:r>
      <w:r>
        <w:rPr>
          <w:rFonts w:eastAsia="宋体"/>
          <w:lang w:eastAsia="zh-CN"/>
        </w:rPr>
        <w:t xml:space="preserve"> is that, from RRM requirements perspective, RAN4 assumes that UE always performs LTM L1 measurement on current </w:t>
      </w:r>
      <w:r w:rsidR="00700B63">
        <w:rPr>
          <w:rFonts w:eastAsia="宋体"/>
          <w:lang w:eastAsia="zh-CN"/>
        </w:rPr>
        <w:t>serving cell(s)</w:t>
      </w:r>
      <w:r>
        <w:rPr>
          <w:rFonts w:eastAsia="宋体"/>
          <w:lang w:eastAsia="zh-CN"/>
        </w:rPr>
        <w:t xml:space="preserve">, if configured, with exact the same behaviour as legacy L1 measurement configured </w:t>
      </w:r>
      <w:r w:rsidRPr="00D30649">
        <w:rPr>
          <w:rFonts w:eastAsia="宋体"/>
          <w:lang w:eastAsia="zh-CN"/>
        </w:rPr>
        <w:t>by CSI-</w:t>
      </w:r>
      <w:proofErr w:type="spellStart"/>
      <w:r w:rsidRPr="00D30649">
        <w:rPr>
          <w:rFonts w:eastAsia="宋体"/>
          <w:lang w:eastAsia="zh-CN"/>
        </w:rPr>
        <w:t>ResourceConfig</w:t>
      </w:r>
      <w:proofErr w:type="spellEnd"/>
      <w:r w:rsidRPr="00D30649">
        <w:rPr>
          <w:rFonts w:eastAsia="宋体"/>
          <w:lang w:eastAsia="zh-CN"/>
        </w:rPr>
        <w:t xml:space="preserve"> under </w:t>
      </w:r>
      <w:proofErr w:type="spellStart"/>
      <w:r w:rsidRPr="00D30649">
        <w:rPr>
          <w:rFonts w:eastAsia="宋体"/>
          <w:lang w:eastAsia="zh-CN"/>
        </w:rPr>
        <w:t>csi-MeasConfig</w:t>
      </w:r>
      <w:proofErr w:type="spellEnd"/>
      <w:r>
        <w:rPr>
          <w:rFonts w:eastAsia="宋体" w:hint="eastAsia"/>
          <w:lang w:eastAsia="zh-CN"/>
        </w:rPr>
        <w:t>.</w:t>
      </w:r>
      <w:r>
        <w:rPr>
          <w:rFonts w:eastAsia="宋体"/>
          <w:lang w:eastAsia="zh-CN"/>
        </w:rPr>
        <w:t xml:space="preserve"> </w:t>
      </w:r>
      <w:r w:rsidR="007454DE">
        <w:rPr>
          <w:rFonts w:eastAsia="宋体"/>
          <w:lang w:eastAsia="zh-CN"/>
        </w:rPr>
        <w:t>Based on this assumption</w:t>
      </w:r>
      <w:r w:rsidR="00ED5C52">
        <w:rPr>
          <w:rFonts w:eastAsia="宋体"/>
          <w:lang w:eastAsia="zh-CN"/>
        </w:rPr>
        <w:t xml:space="preserve">, for FR2-1, it is easier to specify </w:t>
      </w:r>
      <w:r w:rsidR="00C22A0A">
        <w:rPr>
          <w:rFonts w:eastAsia="宋体"/>
          <w:lang w:eastAsia="zh-CN"/>
        </w:rPr>
        <w:t xml:space="preserve">Rx beam </w:t>
      </w:r>
      <w:r w:rsidR="00ED5C52">
        <w:rPr>
          <w:rFonts w:eastAsia="宋体"/>
          <w:lang w:eastAsia="zh-CN"/>
        </w:rPr>
        <w:t>sharing factor between serving cell and neighbour cell</w:t>
      </w:r>
      <w:r w:rsidR="00C22A0A">
        <w:rPr>
          <w:rFonts w:eastAsia="宋体"/>
          <w:lang w:eastAsia="zh-CN"/>
        </w:rPr>
        <w:t xml:space="preserve">, since UE is assumed to perform LTM L1 measurement </w:t>
      </w:r>
      <w:r w:rsidR="00DB14C8">
        <w:rPr>
          <w:rFonts w:eastAsia="宋体"/>
          <w:lang w:eastAsia="zh-CN"/>
        </w:rPr>
        <w:t xml:space="preserve">at exactly the same time as </w:t>
      </w:r>
      <w:r w:rsidR="00C03062">
        <w:rPr>
          <w:rFonts w:eastAsia="宋体"/>
          <w:lang w:eastAsia="zh-CN"/>
        </w:rPr>
        <w:t xml:space="preserve">legacy serving cell L1 </w:t>
      </w:r>
      <w:r w:rsidR="00DB14C8">
        <w:rPr>
          <w:rFonts w:eastAsia="宋体"/>
          <w:lang w:eastAsia="zh-CN"/>
        </w:rPr>
        <w:t>measurements</w:t>
      </w:r>
      <w:r w:rsidR="00C03062" w:rsidRPr="00C03062">
        <w:rPr>
          <w:rFonts w:eastAsia="宋体"/>
          <w:lang w:eastAsia="zh-CN"/>
        </w:rPr>
        <w:t xml:space="preserve"> </w:t>
      </w:r>
      <w:r w:rsidR="00C03062">
        <w:rPr>
          <w:rFonts w:eastAsia="宋体"/>
          <w:lang w:eastAsia="zh-CN"/>
        </w:rPr>
        <w:t xml:space="preserve">configured </w:t>
      </w:r>
      <w:r w:rsidR="00C03062" w:rsidRPr="00D30649">
        <w:rPr>
          <w:rFonts w:eastAsia="宋体"/>
          <w:lang w:eastAsia="zh-CN"/>
        </w:rPr>
        <w:t>by CSI-</w:t>
      </w:r>
      <w:proofErr w:type="spellStart"/>
      <w:r w:rsidR="00C03062" w:rsidRPr="00D30649">
        <w:rPr>
          <w:rFonts w:eastAsia="宋体"/>
          <w:lang w:eastAsia="zh-CN"/>
        </w:rPr>
        <w:t>ResourceConfig</w:t>
      </w:r>
      <w:proofErr w:type="spellEnd"/>
      <w:r w:rsidR="00C03062" w:rsidRPr="00D30649">
        <w:rPr>
          <w:rFonts w:eastAsia="宋体"/>
          <w:lang w:eastAsia="zh-CN"/>
        </w:rPr>
        <w:t xml:space="preserve"> under </w:t>
      </w:r>
      <w:proofErr w:type="spellStart"/>
      <w:r w:rsidR="00C03062" w:rsidRPr="00D30649">
        <w:rPr>
          <w:rFonts w:eastAsia="宋体"/>
          <w:lang w:eastAsia="zh-CN"/>
        </w:rPr>
        <w:t>csi-MeasConfig</w:t>
      </w:r>
      <w:proofErr w:type="spellEnd"/>
      <w:r w:rsidR="00ED5C52">
        <w:rPr>
          <w:rFonts w:eastAsia="宋体"/>
          <w:lang w:eastAsia="zh-CN"/>
        </w:rPr>
        <w:t>.</w:t>
      </w:r>
    </w:p>
    <w:p w14:paraId="6DF793AB" w14:textId="35B9DF7F" w:rsidR="0042578B" w:rsidRDefault="0042578B" w:rsidP="003F419A">
      <w:pPr>
        <w:overflowPunct/>
        <w:autoSpaceDE/>
        <w:autoSpaceDN/>
        <w:adjustRightInd/>
        <w:jc w:val="both"/>
        <w:textAlignment w:val="auto"/>
        <w:rPr>
          <w:rFonts w:eastAsia="宋体"/>
          <w:lang w:eastAsia="zh-CN"/>
        </w:rPr>
      </w:pPr>
      <w:r>
        <w:rPr>
          <w:rFonts w:eastAsia="宋体"/>
          <w:lang w:eastAsia="zh-CN"/>
        </w:rPr>
        <w:t>However, there are multiple technical issues for this kind of approach.</w:t>
      </w:r>
      <w:r w:rsidR="0081787B">
        <w:rPr>
          <w:rFonts w:eastAsia="宋体"/>
          <w:lang w:eastAsia="zh-CN"/>
        </w:rPr>
        <w:t xml:space="preserve"> Firstly, all requirements captured under 9.5 and 9.13 shall follows the requirement applicability rules defined in 9.5.3 and 9.13.3, respectively. There are two main requirement applicability rules. One is the RTD. The other is the </w:t>
      </w:r>
      <w:r w:rsidR="006F0224">
        <w:rPr>
          <w:rFonts w:eastAsia="宋体"/>
          <w:lang w:eastAsia="zh-CN"/>
        </w:rPr>
        <w:t xml:space="preserve">max </w:t>
      </w:r>
      <w:r w:rsidR="0081787B">
        <w:rPr>
          <w:rFonts w:eastAsia="宋体"/>
          <w:lang w:eastAsia="zh-CN"/>
        </w:rPr>
        <w:t>number of layer/</w:t>
      </w:r>
      <w:r w:rsidR="006716AD">
        <w:rPr>
          <w:rFonts w:eastAsia="宋体"/>
          <w:lang w:eastAsia="zh-CN"/>
        </w:rPr>
        <w:t xml:space="preserve">cells/resources </w:t>
      </w:r>
      <w:r w:rsidR="00B24F09">
        <w:rPr>
          <w:rFonts w:eastAsia="宋体"/>
          <w:lang w:eastAsia="zh-CN"/>
        </w:rPr>
        <w:t>UE can</w:t>
      </w:r>
      <w:r w:rsidR="006716AD">
        <w:rPr>
          <w:rFonts w:eastAsia="宋体"/>
          <w:lang w:eastAsia="zh-CN"/>
        </w:rPr>
        <w:t xml:space="preserve"> measure.</w:t>
      </w:r>
    </w:p>
    <w:p w14:paraId="73D5F200" w14:textId="439BA673" w:rsidR="003D7262" w:rsidRDefault="003D7262" w:rsidP="003F419A">
      <w:pPr>
        <w:overflowPunct/>
        <w:autoSpaceDE/>
        <w:autoSpaceDN/>
        <w:adjustRightInd/>
        <w:jc w:val="both"/>
        <w:textAlignment w:val="auto"/>
        <w:rPr>
          <w:rFonts w:eastAsia="宋体"/>
          <w:lang w:eastAsia="zh-CN"/>
        </w:rPr>
      </w:pPr>
      <w:r>
        <w:rPr>
          <w:rFonts w:eastAsia="宋体"/>
          <w:lang w:eastAsia="zh-CN"/>
        </w:rPr>
        <w:t>For R18 MIMO, RAN1 has introduced the following UE feature.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453"/>
        <w:gridCol w:w="642"/>
        <w:gridCol w:w="765"/>
        <w:gridCol w:w="733"/>
        <w:gridCol w:w="647"/>
        <w:gridCol w:w="815"/>
        <w:gridCol w:w="475"/>
        <w:gridCol w:w="798"/>
        <w:gridCol w:w="798"/>
        <w:gridCol w:w="782"/>
        <w:gridCol w:w="421"/>
        <w:gridCol w:w="1062"/>
      </w:tblGrid>
      <w:tr w:rsidR="00CF1000" w:rsidRPr="00831D8A" w14:paraId="4452BDAB" w14:textId="77777777" w:rsidTr="00CF1000">
        <w:trPr>
          <w:trHeight w:val="20"/>
        </w:trPr>
        <w:tc>
          <w:tcPr>
            <w:tcW w:w="1145" w:type="dxa"/>
            <w:tcBorders>
              <w:top w:val="single" w:sz="4" w:space="0" w:color="auto"/>
              <w:left w:val="single" w:sz="4" w:space="0" w:color="auto"/>
              <w:bottom w:val="single" w:sz="4" w:space="0" w:color="auto"/>
              <w:right w:val="single" w:sz="4" w:space="0" w:color="auto"/>
            </w:tcBorders>
            <w:shd w:val="clear" w:color="auto" w:fill="auto"/>
          </w:tcPr>
          <w:p w14:paraId="77F9DF9A" w14:textId="0CF65FA0" w:rsidR="00CF1000" w:rsidRPr="00087E58" w:rsidRDefault="00CF1000" w:rsidP="00087E58">
            <w:pPr>
              <w:pStyle w:val="TAL"/>
              <w:rPr>
                <w:rFonts w:cs="Arial"/>
                <w:color w:val="000000" w:themeColor="text1"/>
                <w:sz w:val="10"/>
                <w:szCs w:val="18"/>
              </w:rPr>
            </w:pPr>
            <w:r w:rsidRPr="00087E58">
              <w:rPr>
                <w:rFonts w:cs="Arial"/>
                <w:color w:val="000000" w:themeColor="text1"/>
                <w:sz w:val="10"/>
                <w:szCs w:val="18"/>
              </w:rPr>
              <w:t>Features</w:t>
            </w:r>
          </w:p>
        </w:tc>
        <w:tc>
          <w:tcPr>
            <w:tcW w:w="432" w:type="dxa"/>
            <w:tcBorders>
              <w:top w:val="single" w:sz="4" w:space="0" w:color="auto"/>
              <w:left w:val="single" w:sz="4" w:space="0" w:color="auto"/>
              <w:bottom w:val="single" w:sz="4" w:space="0" w:color="auto"/>
              <w:right w:val="single" w:sz="4" w:space="0" w:color="auto"/>
            </w:tcBorders>
            <w:shd w:val="clear" w:color="auto" w:fill="auto"/>
          </w:tcPr>
          <w:p w14:paraId="48041B91" w14:textId="62BF3BD7" w:rsidR="00CF1000" w:rsidRPr="00087E58" w:rsidRDefault="00CF1000" w:rsidP="00087E58">
            <w:pPr>
              <w:pStyle w:val="TAL"/>
              <w:rPr>
                <w:rFonts w:cs="Arial"/>
                <w:color w:val="000000" w:themeColor="text1"/>
                <w:sz w:val="10"/>
                <w:szCs w:val="18"/>
              </w:rPr>
            </w:pPr>
            <w:r w:rsidRPr="00087E58">
              <w:rPr>
                <w:rFonts w:cs="Arial"/>
                <w:color w:val="000000" w:themeColor="text1"/>
                <w:sz w:val="10"/>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76FF" w14:textId="5D678238" w:rsidR="00CF1000" w:rsidRPr="00087E58" w:rsidRDefault="00CF1000" w:rsidP="00087E58">
            <w:pPr>
              <w:pStyle w:val="maintext"/>
              <w:spacing w:line="240" w:lineRule="auto"/>
              <w:ind w:firstLineChars="0" w:firstLine="0"/>
              <w:jc w:val="left"/>
              <w:rPr>
                <w:rFonts w:ascii="Arial" w:eastAsia="Times New Roman" w:hAnsi="Arial" w:cs="Arial"/>
                <w:color w:val="000000" w:themeColor="text1"/>
                <w:sz w:val="10"/>
                <w:szCs w:val="18"/>
                <w:lang w:eastAsia="ja-JP"/>
              </w:rPr>
            </w:pPr>
            <w:r w:rsidRPr="00087E58">
              <w:rPr>
                <w:rFonts w:ascii="Arial" w:eastAsia="Times New Roman" w:hAnsi="Arial" w:cs="Arial"/>
                <w:color w:val="000000" w:themeColor="text1"/>
                <w:sz w:val="10"/>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BEF00" w14:textId="66FB7363" w:rsidR="00CF1000" w:rsidRPr="00087E58" w:rsidRDefault="00CF1000" w:rsidP="00087E58">
            <w:pPr>
              <w:rPr>
                <w:rFonts w:ascii="Arial" w:hAnsi="Arial" w:cs="Arial"/>
                <w:color w:val="000000" w:themeColor="text1"/>
                <w:sz w:val="10"/>
                <w:szCs w:val="18"/>
                <w:lang w:eastAsia="ja-JP"/>
              </w:rPr>
            </w:pPr>
            <w:r w:rsidRPr="00087E58">
              <w:rPr>
                <w:rFonts w:ascii="Arial" w:hAnsi="Arial" w:cs="Arial"/>
                <w:color w:val="000000" w:themeColor="text1"/>
                <w:sz w:val="10"/>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CAF16" w14:textId="57867D06" w:rsidR="00CF1000" w:rsidRPr="00087E58" w:rsidRDefault="00CF1000" w:rsidP="00087E58">
            <w:pPr>
              <w:pStyle w:val="TAL"/>
              <w:rPr>
                <w:rFonts w:cs="Arial"/>
                <w:color w:val="000000" w:themeColor="text1"/>
                <w:sz w:val="10"/>
                <w:szCs w:val="18"/>
              </w:rPr>
            </w:pPr>
            <w:r w:rsidRPr="00087E58">
              <w:rPr>
                <w:rFonts w:cs="Arial"/>
                <w:color w:val="000000" w:themeColor="text1"/>
                <w:sz w:val="10"/>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5C1E6" w14:textId="5D7723C6" w:rsidR="00CF1000" w:rsidRPr="00087E58" w:rsidRDefault="00CF1000" w:rsidP="00087E58">
            <w:pPr>
              <w:pStyle w:val="TAL"/>
              <w:rPr>
                <w:rFonts w:cs="Arial"/>
                <w:color w:val="000000" w:themeColor="text1"/>
                <w:sz w:val="10"/>
                <w:szCs w:val="18"/>
              </w:rPr>
            </w:pPr>
            <w:r w:rsidRPr="00087E58">
              <w:rPr>
                <w:rFonts w:cs="Arial"/>
                <w:color w:val="000000" w:themeColor="text1"/>
                <w:sz w:val="10"/>
                <w:szCs w:val="18"/>
              </w:rPr>
              <w:t xml:space="preserve">Need for the </w:t>
            </w:r>
            <w:proofErr w:type="spellStart"/>
            <w:r w:rsidRPr="00087E58">
              <w:rPr>
                <w:rFonts w:cs="Arial"/>
                <w:color w:val="000000" w:themeColor="text1"/>
                <w:sz w:val="10"/>
                <w:szCs w:val="18"/>
              </w:rPr>
              <w:t>gNB</w:t>
            </w:r>
            <w:proofErr w:type="spellEnd"/>
            <w:r w:rsidRPr="00087E58">
              <w:rPr>
                <w:rFonts w:cs="Arial"/>
                <w:color w:val="000000" w:themeColor="text1"/>
                <w:sz w:val="10"/>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AF9E2" w14:textId="3E267E74" w:rsidR="00CF1000" w:rsidRPr="00087E58" w:rsidRDefault="00CF1000" w:rsidP="00087E58">
            <w:pPr>
              <w:pStyle w:val="TAL"/>
              <w:rPr>
                <w:rFonts w:cs="Arial"/>
                <w:color w:val="000000" w:themeColor="text1"/>
                <w:sz w:val="10"/>
                <w:szCs w:val="18"/>
              </w:rPr>
            </w:pPr>
            <w:r w:rsidRPr="00087E58">
              <w:rPr>
                <w:rFonts w:cs="Arial"/>
                <w:color w:val="000000" w:themeColor="text1"/>
                <w:sz w:val="10"/>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E0281" w14:textId="77777777" w:rsidR="00CF1000" w:rsidRPr="00087E58" w:rsidRDefault="00CF1000" w:rsidP="00087E58">
            <w:pPr>
              <w:pStyle w:val="TAN"/>
              <w:ind w:left="0" w:firstLine="0"/>
              <w:jc w:val="center"/>
              <w:rPr>
                <w:rFonts w:cs="Arial"/>
                <w:color w:val="000000" w:themeColor="text1"/>
                <w:sz w:val="10"/>
                <w:szCs w:val="18"/>
                <w:lang w:eastAsia="ja-JP"/>
              </w:rPr>
            </w:pPr>
            <w:r w:rsidRPr="00087E58">
              <w:rPr>
                <w:rFonts w:cs="Arial"/>
                <w:color w:val="000000" w:themeColor="text1"/>
                <w:sz w:val="10"/>
                <w:szCs w:val="18"/>
                <w:lang w:eastAsia="ja-JP"/>
              </w:rPr>
              <w:t>Type</w:t>
            </w:r>
          </w:p>
          <w:p w14:paraId="7131284B" w14:textId="011CE79C" w:rsidR="00CF1000" w:rsidRPr="00087E58" w:rsidRDefault="00CF1000" w:rsidP="00087E58">
            <w:pPr>
              <w:pStyle w:val="TAL"/>
              <w:rPr>
                <w:rFonts w:cs="Arial"/>
                <w:color w:val="000000" w:themeColor="text1"/>
                <w:sz w:val="1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3B33F" w14:textId="413C4F2F" w:rsidR="00CF1000" w:rsidRPr="00087E58" w:rsidRDefault="00CF1000" w:rsidP="00087E58">
            <w:pPr>
              <w:pStyle w:val="TAL"/>
              <w:rPr>
                <w:rFonts w:cs="Arial"/>
                <w:color w:val="000000" w:themeColor="text1"/>
                <w:sz w:val="10"/>
                <w:szCs w:val="18"/>
              </w:rPr>
            </w:pPr>
            <w:r w:rsidRPr="00087E58">
              <w:rPr>
                <w:rFonts w:cs="Arial"/>
                <w:color w:val="000000" w:themeColor="text1"/>
                <w:sz w:val="10"/>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01DE1" w14:textId="41B68EEC" w:rsidR="00CF1000" w:rsidRPr="00087E58" w:rsidRDefault="00CF1000" w:rsidP="00087E58">
            <w:pPr>
              <w:pStyle w:val="TAL"/>
              <w:rPr>
                <w:rFonts w:cs="Arial"/>
                <w:color w:val="000000" w:themeColor="text1"/>
                <w:sz w:val="10"/>
                <w:szCs w:val="18"/>
              </w:rPr>
            </w:pPr>
            <w:r w:rsidRPr="00087E58">
              <w:rPr>
                <w:rFonts w:cs="Arial"/>
                <w:color w:val="000000" w:themeColor="text1"/>
                <w:sz w:val="10"/>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6F7BD" w14:textId="1395CD34" w:rsidR="00CF1000" w:rsidRPr="00087E58" w:rsidRDefault="00CF1000" w:rsidP="00087E58">
            <w:pPr>
              <w:pStyle w:val="TAL"/>
              <w:rPr>
                <w:rFonts w:cs="Arial"/>
                <w:color w:val="000000" w:themeColor="text1"/>
                <w:sz w:val="10"/>
                <w:szCs w:val="18"/>
              </w:rPr>
            </w:pPr>
            <w:r w:rsidRPr="00087E58">
              <w:rPr>
                <w:rFonts w:cs="Arial"/>
                <w:color w:val="000000" w:themeColor="text1"/>
                <w:sz w:val="10"/>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ACD92" w14:textId="74EDF2B8" w:rsidR="00CF1000" w:rsidRPr="00087E58" w:rsidRDefault="00CF1000" w:rsidP="00087E58">
            <w:pPr>
              <w:pStyle w:val="TAL"/>
              <w:rPr>
                <w:rFonts w:cs="Arial"/>
                <w:color w:val="000000" w:themeColor="text1"/>
                <w:sz w:val="10"/>
                <w:szCs w:val="18"/>
              </w:rPr>
            </w:pPr>
            <w:r w:rsidRPr="00087E58">
              <w:rPr>
                <w:rFonts w:cs="Arial"/>
                <w:color w:val="000000" w:themeColor="text1"/>
                <w:sz w:val="10"/>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D57EB" w14:textId="67856AD6" w:rsidR="00CF1000" w:rsidRPr="00087E58" w:rsidRDefault="00CF1000" w:rsidP="00087E58">
            <w:pPr>
              <w:pStyle w:val="TAL"/>
              <w:rPr>
                <w:rFonts w:cs="Arial"/>
                <w:color w:val="000000" w:themeColor="text1"/>
                <w:sz w:val="10"/>
                <w:szCs w:val="18"/>
              </w:rPr>
            </w:pPr>
            <w:r w:rsidRPr="00087E58">
              <w:rPr>
                <w:rFonts w:cs="Arial"/>
                <w:color w:val="000000" w:themeColor="text1"/>
                <w:sz w:val="10"/>
                <w:szCs w:val="18"/>
              </w:rPr>
              <w:t>Mandatory/Optional</w:t>
            </w:r>
          </w:p>
        </w:tc>
      </w:tr>
      <w:tr w:rsidR="00CF1000" w:rsidRPr="00831D8A" w14:paraId="64DECD58" w14:textId="77777777" w:rsidTr="00CF1000">
        <w:trPr>
          <w:trHeight w:val="20"/>
        </w:trPr>
        <w:tc>
          <w:tcPr>
            <w:tcW w:w="1145" w:type="dxa"/>
            <w:tcBorders>
              <w:top w:val="single" w:sz="4" w:space="0" w:color="auto"/>
              <w:left w:val="single" w:sz="4" w:space="0" w:color="auto"/>
              <w:bottom w:val="single" w:sz="4" w:space="0" w:color="auto"/>
              <w:right w:val="single" w:sz="4" w:space="0" w:color="auto"/>
            </w:tcBorders>
            <w:shd w:val="clear" w:color="auto" w:fill="auto"/>
          </w:tcPr>
          <w:p w14:paraId="52EEB8B4" w14:textId="77777777" w:rsidR="00CF1000" w:rsidRPr="00087E58" w:rsidRDefault="00CF1000" w:rsidP="00871FB0">
            <w:pPr>
              <w:pStyle w:val="TAL"/>
              <w:rPr>
                <w:rFonts w:cs="Arial"/>
                <w:color w:val="000000" w:themeColor="text1"/>
                <w:sz w:val="10"/>
                <w:szCs w:val="18"/>
              </w:rPr>
            </w:pPr>
            <w:r w:rsidRPr="00087E58">
              <w:rPr>
                <w:rFonts w:cs="Arial"/>
                <w:color w:val="000000" w:themeColor="text1"/>
                <w:sz w:val="10"/>
                <w:szCs w:val="18"/>
              </w:rPr>
              <w:t xml:space="preserve">40. </w:t>
            </w:r>
            <w:proofErr w:type="spellStart"/>
            <w:r w:rsidRPr="00087E58">
              <w:rPr>
                <w:rFonts w:cs="Arial"/>
                <w:color w:val="000000" w:themeColor="text1"/>
                <w:sz w:val="10"/>
                <w:szCs w:val="18"/>
              </w:rPr>
              <w:t>NR_MIMO_evo_DL_UL</w:t>
            </w:r>
            <w:proofErr w:type="spellEnd"/>
          </w:p>
        </w:tc>
        <w:tc>
          <w:tcPr>
            <w:tcW w:w="432" w:type="dxa"/>
            <w:tcBorders>
              <w:top w:val="single" w:sz="4" w:space="0" w:color="auto"/>
              <w:left w:val="single" w:sz="4" w:space="0" w:color="auto"/>
              <w:bottom w:val="single" w:sz="4" w:space="0" w:color="auto"/>
              <w:right w:val="single" w:sz="4" w:space="0" w:color="auto"/>
            </w:tcBorders>
            <w:shd w:val="clear" w:color="auto" w:fill="auto"/>
          </w:tcPr>
          <w:p w14:paraId="2B30B6EC" w14:textId="77777777" w:rsidR="00CF1000" w:rsidRPr="00087E58" w:rsidRDefault="00CF1000" w:rsidP="00871FB0">
            <w:pPr>
              <w:pStyle w:val="TAL"/>
              <w:rPr>
                <w:rFonts w:cs="Arial"/>
                <w:color w:val="000000" w:themeColor="text1"/>
                <w:sz w:val="10"/>
                <w:szCs w:val="18"/>
              </w:rPr>
            </w:pPr>
            <w:r w:rsidRPr="00087E58">
              <w:rPr>
                <w:rFonts w:eastAsia="MS Mincho" w:cs="Arial"/>
                <w:color w:val="000000" w:themeColor="text1"/>
                <w:sz w:val="10"/>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633EF" w14:textId="77777777" w:rsidR="00CF1000" w:rsidRPr="00087E58" w:rsidRDefault="00CF1000" w:rsidP="00871FB0">
            <w:pPr>
              <w:pStyle w:val="maintext"/>
              <w:spacing w:line="240" w:lineRule="auto"/>
              <w:ind w:firstLineChars="0" w:firstLine="0"/>
              <w:jc w:val="left"/>
              <w:rPr>
                <w:rFonts w:ascii="Arial" w:hAnsi="Arial" w:cs="Arial"/>
                <w:color w:val="000000" w:themeColor="text1"/>
                <w:sz w:val="10"/>
                <w:szCs w:val="18"/>
              </w:rPr>
            </w:pPr>
            <w:r w:rsidRPr="00087E58">
              <w:rPr>
                <w:rFonts w:ascii="Arial" w:eastAsia="宋体" w:hAnsi="Arial" w:cs="Arial"/>
                <w:color w:val="000000" w:themeColor="text1"/>
                <w:sz w:val="10"/>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31424" w14:textId="77777777" w:rsidR="00CF1000" w:rsidRPr="00087E58" w:rsidRDefault="00CF1000" w:rsidP="00871FB0">
            <w:pPr>
              <w:rPr>
                <w:rFonts w:ascii="Arial" w:hAnsi="Arial" w:cs="Arial"/>
                <w:color w:val="000000" w:themeColor="text1"/>
                <w:sz w:val="10"/>
                <w:szCs w:val="18"/>
              </w:rPr>
            </w:pPr>
            <w:r w:rsidRPr="00087E58">
              <w:rPr>
                <w:rFonts w:ascii="Arial" w:hAnsi="Arial" w:cs="Arial"/>
                <w:color w:val="000000" w:themeColor="text1"/>
                <w:sz w:val="10"/>
                <w:szCs w:val="18"/>
              </w:rPr>
              <w:t>1. Support of the Rx timing difference between the two DL reference timings is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88B63" w14:textId="77777777" w:rsidR="00CF1000" w:rsidRPr="00087E58" w:rsidRDefault="00CF1000" w:rsidP="00871FB0">
            <w:pPr>
              <w:pStyle w:val="TAL"/>
              <w:rPr>
                <w:rFonts w:eastAsia="MS Mincho" w:cs="Arial"/>
                <w:color w:val="000000" w:themeColor="text1"/>
                <w:sz w:val="1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8146F" w14:textId="77777777" w:rsidR="00CF1000" w:rsidRPr="00087E58" w:rsidRDefault="00CF1000" w:rsidP="00871FB0">
            <w:pPr>
              <w:pStyle w:val="TAL"/>
              <w:rPr>
                <w:rFonts w:eastAsia="宋体" w:cs="Arial"/>
                <w:color w:val="000000" w:themeColor="text1"/>
                <w:sz w:val="10"/>
                <w:szCs w:val="18"/>
                <w:lang w:eastAsia="zh-CN"/>
              </w:rPr>
            </w:pPr>
            <w:r w:rsidRPr="00087E58">
              <w:rPr>
                <w:rFonts w:cs="Arial"/>
                <w:color w:val="000000" w:themeColor="text1"/>
                <w:sz w:val="1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FC91A" w14:textId="77777777" w:rsidR="00CF1000" w:rsidRPr="00087E58" w:rsidRDefault="00CF1000" w:rsidP="00871FB0">
            <w:pPr>
              <w:pStyle w:val="TAL"/>
              <w:rPr>
                <w:rFonts w:eastAsia="宋体" w:cs="Arial"/>
                <w:color w:val="000000" w:themeColor="text1"/>
                <w:sz w:val="10"/>
                <w:szCs w:val="18"/>
                <w:lang w:val="en-US" w:eastAsia="zh-CN"/>
              </w:rPr>
            </w:pPr>
            <w:r w:rsidRPr="00087E58">
              <w:rPr>
                <w:rFonts w:eastAsia="宋体" w:cs="Arial"/>
                <w:color w:val="000000" w:themeColor="text1"/>
                <w:sz w:val="10"/>
                <w:szCs w:val="18"/>
                <w:lang w:val="en-US" w:eastAsia="zh-CN"/>
              </w:rPr>
              <w:t>Rx timing difference larger than CP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2CE40" w14:textId="77777777" w:rsidR="00CF1000" w:rsidRPr="008B7534" w:rsidRDefault="00CF1000" w:rsidP="00871FB0">
            <w:pPr>
              <w:pStyle w:val="TAL"/>
              <w:rPr>
                <w:rFonts w:eastAsia="宋体" w:cs="Arial"/>
                <w:color w:val="000000" w:themeColor="text1"/>
                <w:sz w:val="10"/>
                <w:szCs w:val="18"/>
                <w:highlight w:val="yellow"/>
                <w:lang w:eastAsia="zh-CN"/>
              </w:rPr>
            </w:pPr>
            <w:r w:rsidRPr="008B7534">
              <w:rPr>
                <w:rFonts w:cs="Arial"/>
                <w:color w:val="000000" w:themeColor="text1"/>
                <w:sz w:val="10"/>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F44FE" w14:textId="77777777" w:rsidR="00CF1000" w:rsidRPr="00087E58" w:rsidRDefault="00CF1000" w:rsidP="00871FB0">
            <w:pPr>
              <w:pStyle w:val="TAL"/>
              <w:rPr>
                <w:rFonts w:cs="Arial"/>
                <w:color w:val="000000" w:themeColor="text1"/>
                <w:sz w:val="10"/>
                <w:szCs w:val="18"/>
              </w:rPr>
            </w:pPr>
            <w:r w:rsidRPr="00087E58">
              <w:rPr>
                <w:rFonts w:cs="Arial"/>
                <w:color w:val="000000" w:themeColor="text1"/>
                <w:sz w:val="1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692A5" w14:textId="77777777" w:rsidR="00CF1000" w:rsidRPr="00087E58" w:rsidRDefault="00CF1000" w:rsidP="00871FB0">
            <w:pPr>
              <w:pStyle w:val="TAL"/>
              <w:rPr>
                <w:rFonts w:cs="Arial"/>
                <w:color w:val="000000" w:themeColor="text1"/>
                <w:sz w:val="10"/>
                <w:szCs w:val="18"/>
              </w:rPr>
            </w:pPr>
            <w:r w:rsidRPr="00087E58">
              <w:rPr>
                <w:rFonts w:cs="Arial"/>
                <w:color w:val="000000" w:themeColor="text1"/>
                <w:sz w:val="1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4C3FF" w14:textId="77777777" w:rsidR="00CF1000" w:rsidRPr="00087E58" w:rsidRDefault="00CF1000" w:rsidP="00871FB0">
            <w:pPr>
              <w:pStyle w:val="TAL"/>
              <w:rPr>
                <w:rFonts w:cs="Arial"/>
                <w:color w:val="000000" w:themeColor="text1"/>
                <w:sz w:val="10"/>
                <w:szCs w:val="18"/>
              </w:rPr>
            </w:pPr>
            <w:r w:rsidRPr="00087E58">
              <w:rPr>
                <w:rFonts w:cs="Arial"/>
                <w:color w:val="000000" w:themeColor="text1"/>
                <w:sz w:val="1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FD172" w14:textId="77777777" w:rsidR="00CF1000" w:rsidRPr="00087E58" w:rsidRDefault="00CF1000" w:rsidP="00871FB0">
            <w:pPr>
              <w:pStyle w:val="TAL"/>
              <w:rPr>
                <w:rFonts w:cs="Arial"/>
                <w:color w:val="000000" w:themeColor="text1"/>
                <w:sz w:val="1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2EB03" w14:textId="77777777" w:rsidR="00CF1000" w:rsidRPr="00087E58" w:rsidRDefault="00CF1000" w:rsidP="00871FB0">
            <w:pPr>
              <w:pStyle w:val="TAL"/>
              <w:rPr>
                <w:rFonts w:cs="Arial"/>
                <w:color w:val="000000" w:themeColor="text1"/>
                <w:sz w:val="10"/>
                <w:szCs w:val="18"/>
              </w:rPr>
            </w:pPr>
            <w:r w:rsidRPr="00087E58">
              <w:rPr>
                <w:rFonts w:cs="Arial"/>
                <w:color w:val="000000" w:themeColor="text1"/>
                <w:sz w:val="10"/>
                <w:szCs w:val="18"/>
                <w:lang w:val="en-US"/>
              </w:rPr>
              <w:t>Optional with capability signaling</w:t>
            </w:r>
          </w:p>
        </w:tc>
      </w:tr>
    </w:tbl>
    <w:p w14:paraId="454D656A" w14:textId="77777777" w:rsidR="007276BB" w:rsidRPr="0042578B" w:rsidRDefault="007276BB" w:rsidP="003F419A">
      <w:pPr>
        <w:overflowPunct/>
        <w:autoSpaceDE/>
        <w:autoSpaceDN/>
        <w:adjustRightInd/>
        <w:jc w:val="both"/>
        <w:textAlignment w:val="auto"/>
        <w:rPr>
          <w:rFonts w:eastAsia="宋体"/>
          <w:lang w:eastAsia="zh-CN"/>
        </w:rPr>
      </w:pPr>
    </w:p>
    <w:p w14:paraId="2608FEB2" w14:textId="27DA77C7" w:rsidR="008E1604" w:rsidRDefault="009D5BF7" w:rsidP="003F419A">
      <w:pPr>
        <w:overflowPunct/>
        <w:autoSpaceDE/>
        <w:autoSpaceDN/>
        <w:adjustRightInd/>
        <w:jc w:val="both"/>
        <w:textAlignment w:val="auto"/>
      </w:pPr>
      <w:r>
        <w:rPr>
          <w:rFonts w:eastAsia="宋体"/>
          <w:lang w:eastAsia="zh-CN"/>
        </w:rPr>
        <w:t xml:space="preserve">The motivation behind this FG 40-2-6 </w:t>
      </w:r>
      <w:r w:rsidR="00A20079" w:rsidRPr="000B7163">
        <w:t>rxTimingDiff-r18</w:t>
      </w:r>
      <w:r w:rsidR="00A20079">
        <w:t xml:space="preserve"> </w:t>
      </w:r>
      <w:r>
        <w:rPr>
          <w:rFonts w:eastAsia="宋体"/>
          <w:lang w:eastAsia="zh-CN"/>
        </w:rPr>
        <w:t xml:space="preserve">is to </w:t>
      </w:r>
      <w:r w:rsidR="00633CFE">
        <w:rPr>
          <w:rFonts w:eastAsia="宋体"/>
          <w:lang w:eastAsia="zh-CN"/>
        </w:rPr>
        <w:t>allow UE to indicate</w:t>
      </w:r>
      <w:r w:rsidR="001B1A25">
        <w:rPr>
          <w:rFonts w:eastAsia="宋体"/>
          <w:lang w:eastAsia="zh-CN"/>
        </w:rPr>
        <w:t xml:space="preserve"> the</w:t>
      </w:r>
      <w:r w:rsidR="00633CFE">
        <w:rPr>
          <w:rFonts w:eastAsia="宋体"/>
          <w:lang w:eastAsia="zh-CN"/>
        </w:rPr>
        <w:t xml:space="preserve"> </w:t>
      </w:r>
      <w:r>
        <w:rPr>
          <w:rFonts w:eastAsia="宋体"/>
          <w:lang w:eastAsia="zh-CN"/>
        </w:rPr>
        <w:t xml:space="preserve">support </w:t>
      </w:r>
      <w:r w:rsidR="00D26673">
        <w:rPr>
          <w:rFonts w:eastAsia="宋体"/>
          <w:lang w:eastAsia="zh-CN"/>
        </w:rPr>
        <w:t xml:space="preserve">of </w:t>
      </w:r>
      <w:r>
        <w:rPr>
          <w:rFonts w:eastAsia="宋体"/>
          <w:lang w:eastAsia="zh-CN"/>
        </w:rPr>
        <w:t xml:space="preserve">L1 measurement </w:t>
      </w:r>
      <w:r w:rsidR="00633CFE">
        <w:rPr>
          <w:rFonts w:eastAsia="宋体"/>
          <w:lang w:eastAsia="zh-CN"/>
        </w:rPr>
        <w:t xml:space="preserve">for RTD&gt;CP case, </w:t>
      </w:r>
      <w:r>
        <w:rPr>
          <w:rFonts w:eastAsia="宋体"/>
          <w:lang w:eastAsia="zh-CN"/>
        </w:rPr>
        <w:t xml:space="preserve">before 2-TA </w:t>
      </w:r>
      <w:r w:rsidR="006C1A6D">
        <w:rPr>
          <w:rFonts w:eastAsia="宋体"/>
          <w:lang w:eastAsia="zh-CN"/>
        </w:rPr>
        <w:t xml:space="preserve">based m-TRP </w:t>
      </w:r>
      <w:r>
        <w:rPr>
          <w:rFonts w:eastAsia="宋体"/>
          <w:lang w:eastAsia="zh-CN"/>
        </w:rPr>
        <w:t>is configured</w:t>
      </w:r>
      <w:r w:rsidR="006479F8">
        <w:rPr>
          <w:rFonts w:eastAsia="宋体"/>
          <w:lang w:eastAsia="zh-CN"/>
        </w:rPr>
        <w:t xml:space="preserve"> by </w:t>
      </w:r>
      <w:proofErr w:type="spellStart"/>
      <w:r w:rsidR="006479F8">
        <w:rPr>
          <w:rFonts w:eastAsia="宋体"/>
          <w:lang w:eastAsia="zh-CN"/>
        </w:rPr>
        <w:t>gNB</w:t>
      </w:r>
      <w:proofErr w:type="spellEnd"/>
      <w:r>
        <w:rPr>
          <w:rFonts w:eastAsia="宋体"/>
          <w:lang w:eastAsia="zh-CN"/>
        </w:rPr>
        <w:t xml:space="preserve">. </w:t>
      </w:r>
      <w:r w:rsidR="006F2080">
        <w:rPr>
          <w:rFonts w:eastAsia="宋体"/>
          <w:lang w:eastAsia="zh-CN"/>
        </w:rPr>
        <w:t xml:space="preserve">This L1 measurement is supposed to be configured </w:t>
      </w:r>
      <w:r w:rsidR="006F2080" w:rsidRPr="00D30649">
        <w:rPr>
          <w:rFonts w:eastAsia="宋体"/>
          <w:lang w:eastAsia="zh-CN"/>
        </w:rPr>
        <w:t>by CSI-</w:t>
      </w:r>
      <w:proofErr w:type="spellStart"/>
      <w:r w:rsidR="006F2080" w:rsidRPr="00D30649">
        <w:rPr>
          <w:rFonts w:eastAsia="宋体"/>
          <w:lang w:eastAsia="zh-CN"/>
        </w:rPr>
        <w:t>ResourceConfig</w:t>
      </w:r>
      <w:proofErr w:type="spellEnd"/>
      <w:r w:rsidR="006F2080" w:rsidRPr="00D30649">
        <w:rPr>
          <w:rFonts w:eastAsia="宋体"/>
          <w:lang w:eastAsia="zh-CN"/>
        </w:rPr>
        <w:t xml:space="preserve"> under </w:t>
      </w:r>
      <w:proofErr w:type="spellStart"/>
      <w:r w:rsidR="006F2080" w:rsidRPr="00D30649">
        <w:rPr>
          <w:rFonts w:eastAsia="宋体"/>
          <w:lang w:eastAsia="zh-CN"/>
        </w:rPr>
        <w:t>csi-MeasConfig</w:t>
      </w:r>
      <w:proofErr w:type="spellEnd"/>
      <w:r w:rsidR="006F2080">
        <w:rPr>
          <w:rFonts w:eastAsia="宋体" w:hint="eastAsia"/>
          <w:lang w:eastAsia="zh-CN"/>
        </w:rPr>
        <w:t>.</w:t>
      </w:r>
      <w:r w:rsidR="006F2080">
        <w:rPr>
          <w:rFonts w:eastAsia="宋体"/>
          <w:lang w:eastAsia="zh-CN"/>
        </w:rPr>
        <w:t xml:space="preserve"> </w:t>
      </w:r>
      <w:r w:rsidR="00A4250D">
        <w:rPr>
          <w:rFonts w:eastAsia="宋体"/>
          <w:lang w:eastAsia="zh-CN"/>
        </w:rPr>
        <w:t>Note that this FG is per-FSPC, which means it only applies to one CC of a given band in a BC.</w:t>
      </w:r>
      <w:r w:rsidR="00F35023">
        <w:rPr>
          <w:rFonts w:eastAsia="宋体"/>
          <w:lang w:eastAsia="zh-CN"/>
        </w:rPr>
        <w:t xml:space="preserve"> RAN4 have also introduced </w:t>
      </w:r>
      <w:r w:rsidR="000D1630">
        <w:rPr>
          <w:rFonts w:eastAsia="宋体"/>
          <w:lang w:eastAsia="zh-CN"/>
        </w:rPr>
        <w:t xml:space="preserve">maximum RTD </w:t>
      </w:r>
      <w:r w:rsidR="001A20FB">
        <w:rPr>
          <w:rFonts w:eastAsia="宋体"/>
          <w:lang w:eastAsia="zh-CN"/>
        </w:rPr>
        <w:t xml:space="preserve">UE may </w:t>
      </w:r>
      <w:r w:rsidR="000D1630">
        <w:rPr>
          <w:rFonts w:eastAsia="宋体"/>
          <w:lang w:eastAsia="zh-CN"/>
        </w:rPr>
        <w:t>assume for this case</w:t>
      </w:r>
      <w:r w:rsidR="001A20FB">
        <w:rPr>
          <w:rFonts w:eastAsia="宋体"/>
          <w:lang w:eastAsia="zh-CN"/>
        </w:rPr>
        <w:t>, under clause 7.6.8 of TS 38.133</w:t>
      </w:r>
      <w:r w:rsidR="000D1630">
        <w:rPr>
          <w:rFonts w:eastAsia="宋体"/>
          <w:lang w:eastAsia="zh-CN"/>
        </w:rPr>
        <w:t>.</w:t>
      </w:r>
      <w:r w:rsidR="00CE5ACD">
        <w:rPr>
          <w:rFonts w:eastAsia="宋体"/>
          <w:lang w:eastAsia="zh-CN"/>
        </w:rPr>
        <w:t xml:space="preserve"> From RRM requirement perspective, although there is no yet pre-requisite UE capability defined for this FG</w:t>
      </w:r>
      <w:r w:rsidR="008D29DB">
        <w:rPr>
          <w:rFonts w:eastAsia="宋体"/>
          <w:lang w:eastAsia="zh-CN"/>
        </w:rPr>
        <w:t xml:space="preserve"> in RAN feature list</w:t>
      </w:r>
      <w:r w:rsidR="00CE5ACD">
        <w:rPr>
          <w:rFonts w:eastAsia="宋体"/>
          <w:lang w:eastAsia="zh-CN"/>
        </w:rPr>
        <w:t xml:space="preserve">, UE supporting either </w:t>
      </w:r>
      <w:r w:rsidR="00CE5ACD" w:rsidRPr="000B7163">
        <w:t>multiDCI-IntraCellMultiTRP-TwoTA-r18</w:t>
      </w:r>
      <w:r w:rsidR="00CE5ACD">
        <w:t xml:space="preserve"> or </w:t>
      </w:r>
      <w:r w:rsidR="00E05A07" w:rsidRPr="000B7163">
        <w:t>multiDCI-InterCellMultiTRP-TwoTA-r18</w:t>
      </w:r>
      <w:r w:rsidR="00E05A07">
        <w:t xml:space="preserve"> </w:t>
      </w:r>
      <w:r w:rsidR="00C61485">
        <w:t xml:space="preserve">is the pre-requisite for </w:t>
      </w:r>
      <w:r w:rsidR="00C14114">
        <w:t xml:space="preserve">MRTD and MTTD </w:t>
      </w:r>
      <w:r w:rsidR="00C61485">
        <w:t>requirements</w:t>
      </w:r>
      <w:r w:rsidR="00C14114">
        <w:t>, as</w:t>
      </w:r>
      <w:r w:rsidR="00C61485">
        <w:t xml:space="preserve"> defined in 7.6.8 an 7.5.</w:t>
      </w:r>
      <w:r w:rsidR="00BE2F99">
        <w:t>7.</w:t>
      </w:r>
    </w:p>
    <w:p w14:paraId="69C657E9" w14:textId="08425FF7" w:rsidR="00BE2F99" w:rsidRPr="006A788B" w:rsidRDefault="00A20079" w:rsidP="003F419A">
      <w:pPr>
        <w:overflowPunct/>
        <w:autoSpaceDE/>
        <w:autoSpaceDN/>
        <w:adjustRightInd/>
        <w:jc w:val="both"/>
        <w:textAlignment w:val="auto"/>
        <w:rPr>
          <w:rFonts w:eastAsia="宋体"/>
          <w:b/>
          <w:lang w:eastAsia="zh-CN"/>
        </w:rPr>
      </w:pPr>
      <w:r w:rsidRPr="006A788B">
        <w:rPr>
          <w:rFonts w:eastAsia="宋体" w:hint="eastAsia"/>
          <w:b/>
          <w:lang w:eastAsia="zh-CN"/>
        </w:rPr>
        <w:t>O</w:t>
      </w:r>
      <w:r w:rsidRPr="006A788B">
        <w:rPr>
          <w:rFonts w:eastAsia="宋体"/>
          <w:b/>
          <w:lang w:eastAsia="zh-CN"/>
        </w:rPr>
        <w:t xml:space="preserve">bservation </w:t>
      </w:r>
      <w:proofErr w:type="gramStart"/>
      <w:r w:rsidRPr="006A788B">
        <w:rPr>
          <w:rFonts w:eastAsia="宋体"/>
          <w:b/>
          <w:lang w:eastAsia="zh-CN"/>
        </w:rPr>
        <w:t>2  For</w:t>
      </w:r>
      <w:proofErr w:type="gramEnd"/>
      <w:r w:rsidRPr="006A788B">
        <w:rPr>
          <w:rFonts w:eastAsia="宋体"/>
          <w:b/>
          <w:lang w:eastAsia="zh-CN"/>
        </w:rPr>
        <w:t xml:space="preserve"> R18 MIMO, </w:t>
      </w:r>
      <w:r w:rsidRPr="006A788B">
        <w:rPr>
          <w:b/>
        </w:rPr>
        <w:t>rxTimingDiff-r18 is introduced as a UE capability</w:t>
      </w:r>
      <w:r w:rsidR="00ED521D" w:rsidRPr="006A788B">
        <w:rPr>
          <w:b/>
        </w:rPr>
        <w:t xml:space="preserve"> for indicating support of RTD&gt;CP between any two downlink timing reference</w:t>
      </w:r>
      <w:r w:rsidR="00A97B37">
        <w:rPr>
          <w:b/>
        </w:rPr>
        <w:t xml:space="preserve"> signals</w:t>
      </w:r>
      <w:r w:rsidR="00CB53FB">
        <w:rPr>
          <w:b/>
        </w:rPr>
        <w:t xml:space="preserve"> within a CC</w:t>
      </w:r>
      <w:r w:rsidR="00ED521D" w:rsidRPr="006A788B">
        <w:rPr>
          <w:b/>
        </w:rPr>
        <w:t>, based on which UE will be able to perform L1-RSRP measurement</w:t>
      </w:r>
      <w:r w:rsidR="00C859AF">
        <w:rPr>
          <w:b/>
        </w:rPr>
        <w:t xml:space="preserve"> so as to enable 2-TA</w:t>
      </w:r>
      <w:r w:rsidR="003A78A2">
        <w:rPr>
          <w:b/>
        </w:rPr>
        <w:t xml:space="preserve"> m-TRP</w:t>
      </w:r>
      <w:r w:rsidR="00C859AF">
        <w:rPr>
          <w:b/>
        </w:rPr>
        <w:t xml:space="preserve"> operation</w:t>
      </w:r>
      <w:r w:rsidR="00ED521D" w:rsidRPr="006A788B">
        <w:rPr>
          <w:b/>
        </w:rPr>
        <w:t xml:space="preserve">. </w:t>
      </w:r>
      <w:r w:rsidR="005A49D5" w:rsidRPr="006A788B">
        <w:rPr>
          <w:b/>
        </w:rPr>
        <w:t xml:space="preserve">The capability is per-FSPC, and needs pre-requisite of </w:t>
      </w:r>
      <w:r w:rsidR="005A49D5" w:rsidRPr="006A788B">
        <w:rPr>
          <w:rFonts w:eastAsia="宋体"/>
          <w:b/>
          <w:lang w:eastAsia="zh-CN"/>
        </w:rPr>
        <w:t xml:space="preserve">either </w:t>
      </w:r>
      <w:r w:rsidR="005A49D5" w:rsidRPr="006A788B">
        <w:rPr>
          <w:b/>
        </w:rPr>
        <w:t>multiDCI-IntraCellMultiTRP-TwoTA-r18 or multiDCI-InterCellMultiTRP-TwoTA-r18 from RRM requirement perspective.</w:t>
      </w:r>
    </w:p>
    <w:p w14:paraId="75CAB157" w14:textId="48A1FAC7" w:rsidR="00ED3D24" w:rsidRDefault="00BD13B3" w:rsidP="003F419A">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n the other hand, for R18 Mobility, RAN4 has introduced the following UE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57"/>
        <w:gridCol w:w="866"/>
        <w:gridCol w:w="866"/>
        <w:gridCol w:w="740"/>
        <w:gridCol w:w="653"/>
        <w:gridCol w:w="839"/>
        <w:gridCol w:w="435"/>
        <w:gridCol w:w="806"/>
        <w:gridCol w:w="806"/>
        <w:gridCol w:w="789"/>
        <w:gridCol w:w="424"/>
        <w:gridCol w:w="1073"/>
      </w:tblGrid>
      <w:tr w:rsidR="00DA1F21" w:rsidRPr="00831D8A" w14:paraId="765462D9" w14:textId="77777777" w:rsidTr="00DA1F21">
        <w:trPr>
          <w:trHeight w:val="20"/>
        </w:trPr>
        <w:tc>
          <w:tcPr>
            <w:tcW w:w="869" w:type="dxa"/>
            <w:tcBorders>
              <w:top w:val="single" w:sz="4" w:space="0" w:color="auto"/>
              <w:left w:val="single" w:sz="4" w:space="0" w:color="auto"/>
              <w:bottom w:val="single" w:sz="4" w:space="0" w:color="auto"/>
              <w:right w:val="single" w:sz="4" w:space="0" w:color="auto"/>
            </w:tcBorders>
            <w:shd w:val="clear" w:color="auto" w:fill="auto"/>
          </w:tcPr>
          <w:p w14:paraId="66EAB570" w14:textId="77777777" w:rsidR="00213837" w:rsidRPr="00087E58" w:rsidRDefault="00213837" w:rsidP="00871FB0">
            <w:pPr>
              <w:pStyle w:val="TAL"/>
              <w:rPr>
                <w:rFonts w:cs="Arial"/>
                <w:color w:val="000000" w:themeColor="text1"/>
                <w:sz w:val="10"/>
                <w:szCs w:val="18"/>
              </w:rPr>
            </w:pPr>
            <w:r w:rsidRPr="00087E58">
              <w:rPr>
                <w:rFonts w:cs="Arial"/>
                <w:color w:val="000000" w:themeColor="text1"/>
                <w:sz w:val="10"/>
                <w:szCs w:val="18"/>
              </w:rPr>
              <w:lastRenderedPageBreak/>
              <w:t>Features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553F6506" w14:textId="77777777" w:rsidR="00213837" w:rsidRPr="00087E58" w:rsidRDefault="00213837" w:rsidP="00871FB0">
            <w:pPr>
              <w:pStyle w:val="TAL"/>
              <w:rPr>
                <w:rFonts w:cs="Arial"/>
                <w:color w:val="000000" w:themeColor="text1"/>
                <w:sz w:val="10"/>
                <w:szCs w:val="18"/>
              </w:rPr>
            </w:pPr>
            <w:r w:rsidRPr="00087E58">
              <w:rPr>
                <w:rFonts w:cs="Arial"/>
                <w:color w:val="000000" w:themeColor="text1"/>
                <w:sz w:val="10"/>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38120" w14:textId="77777777" w:rsidR="00213837" w:rsidRPr="00087E58" w:rsidRDefault="00213837" w:rsidP="00871FB0">
            <w:pPr>
              <w:pStyle w:val="maintext"/>
              <w:spacing w:line="240" w:lineRule="auto"/>
              <w:ind w:firstLineChars="0" w:firstLine="0"/>
              <w:jc w:val="left"/>
              <w:rPr>
                <w:rFonts w:ascii="Arial" w:eastAsia="Times New Roman" w:hAnsi="Arial" w:cs="Arial"/>
                <w:color w:val="000000" w:themeColor="text1"/>
                <w:sz w:val="10"/>
                <w:szCs w:val="18"/>
                <w:lang w:eastAsia="ja-JP"/>
              </w:rPr>
            </w:pPr>
            <w:r w:rsidRPr="00087E58">
              <w:rPr>
                <w:rFonts w:ascii="Arial" w:eastAsia="Times New Roman" w:hAnsi="Arial" w:cs="Arial"/>
                <w:color w:val="000000" w:themeColor="text1"/>
                <w:sz w:val="10"/>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DA2B0" w14:textId="77777777" w:rsidR="00213837" w:rsidRPr="00087E58" w:rsidRDefault="00213837" w:rsidP="00871FB0">
            <w:pPr>
              <w:rPr>
                <w:rFonts w:ascii="Arial" w:hAnsi="Arial" w:cs="Arial"/>
                <w:color w:val="000000" w:themeColor="text1"/>
                <w:sz w:val="10"/>
                <w:szCs w:val="18"/>
                <w:lang w:eastAsia="ja-JP"/>
              </w:rPr>
            </w:pPr>
            <w:r w:rsidRPr="00087E58">
              <w:rPr>
                <w:rFonts w:ascii="Arial" w:hAnsi="Arial" w:cs="Arial"/>
                <w:color w:val="000000" w:themeColor="text1"/>
                <w:sz w:val="10"/>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6E95E" w14:textId="77777777" w:rsidR="00213837" w:rsidRPr="00087E58" w:rsidRDefault="00213837" w:rsidP="00871FB0">
            <w:pPr>
              <w:pStyle w:val="TAL"/>
              <w:rPr>
                <w:rFonts w:cs="Arial"/>
                <w:color w:val="000000" w:themeColor="text1"/>
                <w:sz w:val="10"/>
                <w:szCs w:val="18"/>
              </w:rPr>
            </w:pPr>
            <w:r w:rsidRPr="00087E58">
              <w:rPr>
                <w:rFonts w:cs="Arial"/>
                <w:color w:val="000000" w:themeColor="text1"/>
                <w:sz w:val="10"/>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3942A" w14:textId="77777777" w:rsidR="00213837" w:rsidRPr="00087E58" w:rsidRDefault="00213837" w:rsidP="00871FB0">
            <w:pPr>
              <w:pStyle w:val="TAL"/>
              <w:rPr>
                <w:rFonts w:cs="Arial"/>
                <w:color w:val="000000" w:themeColor="text1"/>
                <w:sz w:val="10"/>
                <w:szCs w:val="18"/>
              </w:rPr>
            </w:pPr>
            <w:r w:rsidRPr="00087E58">
              <w:rPr>
                <w:rFonts w:cs="Arial"/>
                <w:color w:val="000000" w:themeColor="text1"/>
                <w:sz w:val="10"/>
                <w:szCs w:val="18"/>
              </w:rPr>
              <w:t xml:space="preserve">Need for the </w:t>
            </w:r>
            <w:proofErr w:type="spellStart"/>
            <w:r w:rsidRPr="00087E58">
              <w:rPr>
                <w:rFonts w:cs="Arial"/>
                <w:color w:val="000000" w:themeColor="text1"/>
                <w:sz w:val="10"/>
                <w:szCs w:val="18"/>
              </w:rPr>
              <w:t>gNB</w:t>
            </w:r>
            <w:proofErr w:type="spellEnd"/>
            <w:r w:rsidRPr="00087E58">
              <w:rPr>
                <w:rFonts w:cs="Arial"/>
                <w:color w:val="000000" w:themeColor="text1"/>
                <w:sz w:val="10"/>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7E101" w14:textId="77777777" w:rsidR="00213837" w:rsidRPr="00087E58" w:rsidRDefault="00213837" w:rsidP="00871FB0">
            <w:pPr>
              <w:pStyle w:val="TAL"/>
              <w:rPr>
                <w:rFonts w:cs="Arial"/>
                <w:color w:val="000000" w:themeColor="text1"/>
                <w:sz w:val="10"/>
                <w:szCs w:val="18"/>
              </w:rPr>
            </w:pPr>
            <w:r w:rsidRPr="00087E58">
              <w:rPr>
                <w:rFonts w:cs="Arial"/>
                <w:color w:val="000000" w:themeColor="text1"/>
                <w:sz w:val="10"/>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FC3B8" w14:textId="77777777" w:rsidR="00213837" w:rsidRPr="00087E58" w:rsidRDefault="00213837" w:rsidP="00871FB0">
            <w:pPr>
              <w:pStyle w:val="TAN"/>
              <w:ind w:left="0" w:firstLine="0"/>
              <w:jc w:val="center"/>
              <w:rPr>
                <w:rFonts w:cs="Arial"/>
                <w:color w:val="000000" w:themeColor="text1"/>
                <w:sz w:val="10"/>
                <w:szCs w:val="18"/>
                <w:lang w:eastAsia="ja-JP"/>
              </w:rPr>
            </w:pPr>
            <w:r w:rsidRPr="00087E58">
              <w:rPr>
                <w:rFonts w:cs="Arial"/>
                <w:color w:val="000000" w:themeColor="text1"/>
                <w:sz w:val="10"/>
                <w:szCs w:val="18"/>
                <w:lang w:eastAsia="ja-JP"/>
              </w:rPr>
              <w:t>Type</w:t>
            </w:r>
          </w:p>
          <w:p w14:paraId="2E345A50" w14:textId="77777777" w:rsidR="00213837" w:rsidRPr="00087E58" w:rsidRDefault="00213837" w:rsidP="00871FB0">
            <w:pPr>
              <w:pStyle w:val="TAL"/>
              <w:rPr>
                <w:rFonts w:cs="Arial"/>
                <w:color w:val="000000" w:themeColor="text1"/>
                <w:sz w:val="1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97B31" w14:textId="77777777" w:rsidR="00213837" w:rsidRPr="00087E58" w:rsidRDefault="00213837" w:rsidP="00871FB0">
            <w:pPr>
              <w:pStyle w:val="TAL"/>
              <w:rPr>
                <w:rFonts w:cs="Arial"/>
                <w:color w:val="000000" w:themeColor="text1"/>
                <w:sz w:val="10"/>
                <w:szCs w:val="18"/>
              </w:rPr>
            </w:pPr>
            <w:r w:rsidRPr="00087E58">
              <w:rPr>
                <w:rFonts w:cs="Arial"/>
                <w:color w:val="000000" w:themeColor="text1"/>
                <w:sz w:val="10"/>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7CF42" w14:textId="77777777" w:rsidR="00213837" w:rsidRPr="00087E58" w:rsidRDefault="00213837" w:rsidP="00871FB0">
            <w:pPr>
              <w:pStyle w:val="TAL"/>
              <w:rPr>
                <w:rFonts w:cs="Arial"/>
                <w:color w:val="000000" w:themeColor="text1"/>
                <w:sz w:val="10"/>
                <w:szCs w:val="18"/>
              </w:rPr>
            </w:pPr>
            <w:r w:rsidRPr="00087E58">
              <w:rPr>
                <w:rFonts w:cs="Arial"/>
                <w:color w:val="000000" w:themeColor="text1"/>
                <w:sz w:val="10"/>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6E340" w14:textId="77777777" w:rsidR="00213837" w:rsidRPr="00087E58" w:rsidRDefault="00213837" w:rsidP="00871FB0">
            <w:pPr>
              <w:pStyle w:val="TAL"/>
              <w:rPr>
                <w:rFonts w:cs="Arial"/>
                <w:color w:val="000000" w:themeColor="text1"/>
                <w:sz w:val="10"/>
                <w:szCs w:val="18"/>
              </w:rPr>
            </w:pPr>
            <w:r w:rsidRPr="00087E58">
              <w:rPr>
                <w:rFonts w:cs="Arial"/>
                <w:color w:val="000000" w:themeColor="text1"/>
                <w:sz w:val="10"/>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90B01" w14:textId="77777777" w:rsidR="00213837" w:rsidRPr="00087E58" w:rsidRDefault="00213837" w:rsidP="00871FB0">
            <w:pPr>
              <w:pStyle w:val="TAL"/>
              <w:rPr>
                <w:rFonts w:cs="Arial"/>
                <w:color w:val="000000" w:themeColor="text1"/>
                <w:sz w:val="10"/>
                <w:szCs w:val="18"/>
              </w:rPr>
            </w:pPr>
            <w:r w:rsidRPr="00087E58">
              <w:rPr>
                <w:rFonts w:cs="Arial"/>
                <w:color w:val="000000" w:themeColor="text1"/>
                <w:sz w:val="10"/>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80FD6" w14:textId="77777777" w:rsidR="00213837" w:rsidRPr="00087E58" w:rsidRDefault="00213837" w:rsidP="00871FB0">
            <w:pPr>
              <w:pStyle w:val="TAL"/>
              <w:rPr>
                <w:rFonts w:cs="Arial"/>
                <w:color w:val="000000" w:themeColor="text1"/>
                <w:sz w:val="10"/>
                <w:szCs w:val="18"/>
              </w:rPr>
            </w:pPr>
            <w:r w:rsidRPr="00087E58">
              <w:rPr>
                <w:rFonts w:cs="Arial"/>
                <w:color w:val="000000" w:themeColor="text1"/>
                <w:sz w:val="10"/>
                <w:szCs w:val="18"/>
              </w:rPr>
              <w:t>Mandatory/Optional</w:t>
            </w:r>
          </w:p>
        </w:tc>
      </w:tr>
      <w:tr w:rsidR="00DA1F21" w:rsidRPr="00831D8A" w14:paraId="58DC78F1" w14:textId="77777777" w:rsidTr="00DA1F21">
        <w:trPr>
          <w:trHeight w:val="20"/>
        </w:trPr>
        <w:tc>
          <w:tcPr>
            <w:tcW w:w="869" w:type="dxa"/>
            <w:tcBorders>
              <w:top w:val="single" w:sz="4" w:space="0" w:color="auto"/>
              <w:left w:val="single" w:sz="4" w:space="0" w:color="auto"/>
              <w:bottom w:val="single" w:sz="4" w:space="0" w:color="auto"/>
              <w:right w:val="single" w:sz="4" w:space="0" w:color="auto"/>
            </w:tcBorders>
            <w:shd w:val="clear" w:color="auto" w:fill="auto"/>
          </w:tcPr>
          <w:p w14:paraId="60A1EF5A" w14:textId="77777777" w:rsidR="00DA1F21" w:rsidRPr="00251E3F" w:rsidRDefault="00DA1F21" w:rsidP="00DA1F21">
            <w:pPr>
              <w:snapToGrid w:val="0"/>
              <w:contextualSpacing/>
              <w:rPr>
                <w:rFonts w:ascii="Arial" w:hAnsi="Arial" w:cs="Arial"/>
                <w:sz w:val="10"/>
              </w:rPr>
            </w:pPr>
            <w:r w:rsidRPr="00251E3F">
              <w:rPr>
                <w:rFonts w:ascii="Arial" w:hAnsi="Arial" w:cs="Arial"/>
                <w:sz w:val="10"/>
              </w:rPr>
              <w:t>39.</w:t>
            </w:r>
          </w:p>
          <w:p w14:paraId="1E61246E" w14:textId="3F682F87" w:rsidR="00DA1F21" w:rsidRPr="00251E3F" w:rsidRDefault="00DA1F21" w:rsidP="00DA1F21">
            <w:pPr>
              <w:pStyle w:val="TAL"/>
              <w:rPr>
                <w:rFonts w:cs="Arial"/>
                <w:color w:val="000000" w:themeColor="text1"/>
                <w:sz w:val="10"/>
                <w:szCs w:val="18"/>
              </w:rPr>
            </w:pPr>
            <w:r w:rsidRPr="00251E3F">
              <w:rPr>
                <w:rFonts w:cs="Arial"/>
                <w:sz w:val="10"/>
              </w:rPr>
              <w:t>NR_Mob_enh2</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0FBF64B5" w14:textId="257F65B2" w:rsidR="00DA1F21" w:rsidRPr="00251E3F" w:rsidRDefault="00DA1F21" w:rsidP="00DA1F21">
            <w:pPr>
              <w:pStyle w:val="TAL"/>
              <w:rPr>
                <w:rFonts w:cs="Arial"/>
                <w:color w:val="000000" w:themeColor="text1"/>
                <w:sz w:val="10"/>
                <w:szCs w:val="18"/>
              </w:rPr>
            </w:pPr>
            <w:r w:rsidRPr="00251E3F">
              <w:rPr>
                <w:rFonts w:cs="Arial"/>
                <w:bCs/>
                <w:sz w:val="10"/>
              </w:rPr>
              <w:t>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737F0" w14:textId="2CF7A411" w:rsidR="00DA1F21" w:rsidRPr="00251E3F" w:rsidRDefault="00DA1F21" w:rsidP="00DA1F21">
            <w:pPr>
              <w:pStyle w:val="maintext"/>
              <w:spacing w:line="240" w:lineRule="auto"/>
              <w:ind w:firstLineChars="0" w:firstLine="0"/>
              <w:jc w:val="left"/>
              <w:rPr>
                <w:rFonts w:ascii="Arial" w:hAnsi="Arial" w:cs="Arial"/>
                <w:color w:val="000000" w:themeColor="text1"/>
                <w:sz w:val="10"/>
                <w:szCs w:val="18"/>
              </w:rPr>
            </w:pPr>
            <w:r w:rsidRPr="00251E3F">
              <w:rPr>
                <w:rFonts w:ascii="Arial" w:hAnsi="Arial" w:cs="Arial"/>
                <w:bCs/>
                <w:sz w:val="10"/>
              </w:rPr>
              <w:t xml:space="preserve">SSB based L1-RSRP measurements for multiple cells with RTD &gt; CP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772FB" w14:textId="77777777" w:rsidR="00DA1F21" w:rsidRPr="00251E3F" w:rsidRDefault="00DA1F21" w:rsidP="00DA1F21">
            <w:pPr>
              <w:keepNext/>
              <w:keepLines/>
              <w:rPr>
                <w:rFonts w:ascii="Arial" w:hAnsi="Arial" w:cs="Arial"/>
                <w:bCs/>
                <w:sz w:val="10"/>
              </w:rPr>
            </w:pPr>
            <w:r w:rsidRPr="00251E3F">
              <w:rPr>
                <w:rFonts w:ascii="Arial" w:hAnsi="Arial" w:cs="Arial"/>
                <w:bCs/>
                <w:sz w:val="10"/>
              </w:rPr>
              <w:t>Capability of simultaneous L1-RSRP measurements for more than one cell when the max RTD among the cells on the same frequency layer or in the same active BWP is larger than CP length of the cell on the frequency layer</w:t>
            </w:r>
            <w:r w:rsidRPr="00251E3F">
              <w:rPr>
                <w:rFonts w:ascii="Arial" w:hAnsi="Arial" w:cs="Arial" w:hint="eastAsia"/>
                <w:bCs/>
                <w:sz w:val="10"/>
              </w:rPr>
              <w:t xml:space="preserve"> </w:t>
            </w:r>
            <w:r w:rsidRPr="00251E3F">
              <w:rPr>
                <w:rFonts w:ascii="Arial" w:hAnsi="Arial" w:cs="Arial"/>
                <w:bCs/>
                <w:sz w:val="10"/>
              </w:rPr>
              <w:t>or in the same active BWP.</w:t>
            </w:r>
          </w:p>
          <w:p w14:paraId="2A79D744" w14:textId="335DED5A" w:rsidR="00DA1F21" w:rsidRPr="00251E3F" w:rsidRDefault="00DA1F21" w:rsidP="00DA1F21">
            <w:pPr>
              <w:rPr>
                <w:rFonts w:ascii="Arial" w:hAnsi="Arial" w:cs="Arial"/>
                <w:color w:val="000000" w:themeColor="text1"/>
                <w:sz w:val="1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426D1" w14:textId="5CB2E67E" w:rsidR="00DA1F21" w:rsidRPr="00251E3F" w:rsidRDefault="00DA1F21" w:rsidP="00DA1F21">
            <w:pPr>
              <w:pStyle w:val="TAL"/>
              <w:rPr>
                <w:rFonts w:eastAsia="MS Mincho" w:cs="Arial"/>
                <w:color w:val="000000" w:themeColor="text1"/>
                <w:sz w:val="10"/>
                <w:szCs w:val="18"/>
              </w:rPr>
            </w:pPr>
            <w:r w:rsidRPr="00251E3F">
              <w:rPr>
                <w:rFonts w:cs="Arial"/>
                <w:bCs/>
                <w:sz w:val="10"/>
              </w:rPr>
              <w:t>45-1 from RAN1 Rel-18 feature list or 39-2 or 39-2a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1F4F9" w14:textId="21F6DA9B" w:rsidR="00DA1F21" w:rsidRPr="00251E3F" w:rsidRDefault="00DA1F21" w:rsidP="00DA1F21">
            <w:pPr>
              <w:pStyle w:val="TAL"/>
              <w:rPr>
                <w:rFonts w:eastAsia="宋体" w:cs="Arial"/>
                <w:color w:val="000000" w:themeColor="text1"/>
                <w:sz w:val="10"/>
                <w:szCs w:val="18"/>
                <w:lang w:eastAsia="zh-CN"/>
              </w:rPr>
            </w:pPr>
            <w:r w:rsidRPr="00251E3F">
              <w:rPr>
                <w:rFonts w:cs="Arial"/>
                <w:bCs/>
                <w:sz w:val="1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FAE27" w14:textId="3ECE3472" w:rsidR="00DA1F21" w:rsidRPr="00DA1F21" w:rsidRDefault="00DA1F21" w:rsidP="00DA1F21">
            <w:pPr>
              <w:pStyle w:val="TAL"/>
              <w:rPr>
                <w:rFonts w:eastAsia="宋体" w:cs="Arial"/>
                <w:color w:val="000000" w:themeColor="text1"/>
                <w:sz w:val="10"/>
                <w:szCs w:val="18"/>
                <w:lang w:val="en-US" w:eastAsia="zh-CN"/>
              </w:rPr>
            </w:pPr>
            <w:r w:rsidRPr="00DA1F21">
              <w:rPr>
                <w:rFonts w:cs="Arial"/>
                <w:sz w:val="10"/>
                <w:szCs w:val="18"/>
              </w:rPr>
              <w:t>The corresponding RAN4 requirements may not be satisfied when the max RTD among the cells on the same frequency layer or in the same active BWP is larger than CP length of the cell on the frequency layer or in the same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1F044" w14:textId="77777777" w:rsidR="00DA1F21" w:rsidRPr="006C3429" w:rsidRDefault="00DA1F21" w:rsidP="00DA1F21">
            <w:pPr>
              <w:keepNext/>
              <w:keepLines/>
              <w:rPr>
                <w:rFonts w:ascii="Arial" w:hAnsi="Arial" w:cs="Arial"/>
                <w:bCs/>
                <w:sz w:val="10"/>
                <w:highlight w:val="yellow"/>
              </w:rPr>
            </w:pPr>
            <w:r w:rsidRPr="006C3429">
              <w:rPr>
                <w:rFonts w:ascii="Arial" w:hAnsi="Arial" w:cs="Arial"/>
                <w:bCs/>
                <w:sz w:val="10"/>
                <w:highlight w:val="yellow"/>
              </w:rPr>
              <w:t>Per BC</w:t>
            </w:r>
          </w:p>
          <w:p w14:paraId="5D78E2C3" w14:textId="78FB517C" w:rsidR="00DA1F21" w:rsidRPr="006C3429" w:rsidRDefault="00DA1F21" w:rsidP="00DA1F21">
            <w:pPr>
              <w:pStyle w:val="TAL"/>
              <w:rPr>
                <w:rFonts w:eastAsia="宋体" w:cs="Arial"/>
                <w:color w:val="000000" w:themeColor="text1"/>
                <w:sz w:val="1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02F75" w14:textId="22C12B3D" w:rsidR="00DA1F21" w:rsidRPr="00DA1F21" w:rsidRDefault="00DA1F21" w:rsidP="00DA1F21">
            <w:pPr>
              <w:pStyle w:val="TAL"/>
              <w:rPr>
                <w:rFonts w:cs="Arial"/>
                <w:color w:val="000000" w:themeColor="text1"/>
                <w:sz w:val="10"/>
                <w:szCs w:val="18"/>
              </w:rPr>
            </w:pPr>
            <w:r w:rsidRPr="00DA1F21">
              <w:rPr>
                <w:rFonts w:cs="Arial"/>
                <w:bCs/>
                <w:sz w:val="1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93C18" w14:textId="2CD24C98" w:rsidR="00DA1F21" w:rsidRPr="00DA1F21" w:rsidRDefault="00DA1F21" w:rsidP="00DA1F21">
            <w:pPr>
              <w:pStyle w:val="TAL"/>
              <w:rPr>
                <w:rFonts w:cs="Arial"/>
                <w:color w:val="000000" w:themeColor="text1"/>
                <w:sz w:val="10"/>
                <w:szCs w:val="18"/>
              </w:rPr>
            </w:pPr>
            <w:r w:rsidRPr="00DA1F21">
              <w:rPr>
                <w:rFonts w:cs="Arial" w:hint="eastAsia"/>
                <w:bCs/>
                <w:sz w:val="10"/>
              </w:rPr>
              <w:t>No</w:t>
            </w:r>
            <w:r w:rsidRPr="00DA1F21">
              <w:rPr>
                <w:rFonts w:cs="Arial"/>
                <w:bCs/>
                <w:sz w:val="1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36573" w14:textId="64FB5E55" w:rsidR="00DA1F21" w:rsidRPr="00DA1F21" w:rsidRDefault="00DA1F21" w:rsidP="00DA1F21">
            <w:pPr>
              <w:pStyle w:val="TAL"/>
              <w:rPr>
                <w:rFonts w:cs="Arial"/>
                <w:color w:val="000000" w:themeColor="text1"/>
                <w:sz w:val="10"/>
                <w:szCs w:val="18"/>
              </w:rPr>
            </w:pPr>
            <w:r w:rsidRPr="00DA1F21">
              <w:rPr>
                <w:rFonts w:cs="Arial"/>
                <w:bCs/>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7AE09" w14:textId="77777777" w:rsidR="00DA1F21" w:rsidRPr="00DA1F21" w:rsidRDefault="00DA1F21" w:rsidP="00DA1F21">
            <w:pPr>
              <w:pStyle w:val="TAL"/>
              <w:rPr>
                <w:rFonts w:cs="Arial"/>
                <w:color w:val="000000" w:themeColor="text1"/>
                <w:sz w:val="1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C977E" w14:textId="3FDC6C1E" w:rsidR="00DA1F21" w:rsidRPr="00DA1F21" w:rsidRDefault="00DA1F21" w:rsidP="00DA1F21">
            <w:pPr>
              <w:pStyle w:val="TAL"/>
              <w:rPr>
                <w:rFonts w:cs="Arial"/>
                <w:color w:val="000000" w:themeColor="text1"/>
                <w:sz w:val="10"/>
                <w:szCs w:val="18"/>
              </w:rPr>
            </w:pPr>
            <w:r w:rsidRPr="00DA1F21">
              <w:rPr>
                <w:rFonts w:cs="Arial"/>
                <w:bCs/>
                <w:sz w:val="10"/>
              </w:rPr>
              <w:t xml:space="preserve">Optional with capability </w:t>
            </w:r>
            <w:proofErr w:type="spellStart"/>
            <w:r w:rsidRPr="00DA1F21">
              <w:rPr>
                <w:rFonts w:cs="Arial"/>
                <w:bCs/>
                <w:sz w:val="10"/>
              </w:rPr>
              <w:t>signaling</w:t>
            </w:r>
            <w:proofErr w:type="spellEnd"/>
          </w:p>
        </w:tc>
      </w:tr>
    </w:tbl>
    <w:p w14:paraId="023CB8D2" w14:textId="50D50682" w:rsidR="00BD13B3" w:rsidRDefault="00BD13B3" w:rsidP="003F419A">
      <w:pPr>
        <w:overflowPunct/>
        <w:autoSpaceDE/>
        <w:autoSpaceDN/>
        <w:adjustRightInd/>
        <w:jc w:val="both"/>
        <w:textAlignment w:val="auto"/>
        <w:rPr>
          <w:rFonts w:eastAsia="宋体"/>
          <w:lang w:eastAsia="zh-CN"/>
        </w:rPr>
      </w:pPr>
    </w:p>
    <w:p w14:paraId="17677AFA" w14:textId="5228500F" w:rsidR="0089314F" w:rsidRDefault="00385199" w:rsidP="003F419A">
      <w:pPr>
        <w:overflowPunct/>
        <w:autoSpaceDE/>
        <w:autoSpaceDN/>
        <w:adjustRightInd/>
        <w:jc w:val="both"/>
        <w:textAlignment w:val="auto"/>
        <w:rPr>
          <w:rFonts w:eastAsia="宋体"/>
          <w:lang w:eastAsia="zh-CN"/>
        </w:rPr>
      </w:pPr>
      <w:r>
        <w:rPr>
          <w:rFonts w:eastAsia="宋体"/>
          <w:lang w:eastAsia="zh-CN"/>
        </w:rPr>
        <w:t xml:space="preserve">The motivation of this UE feature </w:t>
      </w:r>
      <w:r w:rsidR="008E4AAA" w:rsidRPr="000B7163">
        <w:t>multiCellL1-measRTD-greaterThan-CP-r18</w:t>
      </w:r>
      <w:r w:rsidR="008E4AAA">
        <w:t xml:space="preserve"> </w:t>
      </w:r>
      <w:r>
        <w:rPr>
          <w:rFonts w:eastAsia="宋体"/>
          <w:lang w:eastAsia="zh-CN"/>
        </w:rPr>
        <w:t xml:space="preserve">is to </w:t>
      </w:r>
      <w:r w:rsidR="003D07CA">
        <w:rPr>
          <w:rFonts w:eastAsia="宋体"/>
          <w:lang w:eastAsia="zh-CN"/>
        </w:rPr>
        <w:t xml:space="preserve">indicate the </w:t>
      </w:r>
      <w:r>
        <w:rPr>
          <w:rFonts w:eastAsia="宋体"/>
          <w:lang w:eastAsia="zh-CN"/>
        </w:rPr>
        <w:t>support</w:t>
      </w:r>
      <w:r w:rsidR="003D07CA">
        <w:rPr>
          <w:rFonts w:eastAsia="宋体"/>
          <w:lang w:eastAsia="zh-CN"/>
        </w:rPr>
        <w:t xml:space="preserve"> of</w:t>
      </w:r>
      <w:r>
        <w:rPr>
          <w:rFonts w:eastAsia="宋体"/>
          <w:lang w:eastAsia="zh-CN"/>
        </w:rPr>
        <w:t xml:space="preserve"> LTM L1 measurement on candidate cells </w:t>
      </w:r>
      <w:r w:rsidR="00085A40">
        <w:rPr>
          <w:rFonts w:eastAsia="宋体"/>
          <w:lang w:eastAsia="zh-CN"/>
        </w:rPr>
        <w:t>when</w:t>
      </w:r>
      <w:r>
        <w:rPr>
          <w:rFonts w:eastAsia="宋体"/>
          <w:lang w:eastAsia="zh-CN"/>
        </w:rPr>
        <w:t xml:space="preserve"> the RTD&gt;CP</w:t>
      </w:r>
      <w:r w:rsidR="00333006">
        <w:rPr>
          <w:rFonts w:eastAsia="宋体"/>
          <w:lang w:eastAsia="zh-CN"/>
        </w:rPr>
        <w:t xml:space="preserve"> between cells</w:t>
      </w:r>
      <w:r w:rsidR="00A54140">
        <w:rPr>
          <w:rFonts w:eastAsia="宋体"/>
          <w:lang w:eastAsia="zh-CN"/>
        </w:rPr>
        <w:t>, including serving cell if possible,</w:t>
      </w:r>
      <w:r w:rsidR="00333006">
        <w:rPr>
          <w:rFonts w:eastAsia="宋体"/>
          <w:lang w:eastAsia="zh-CN"/>
        </w:rPr>
        <w:t xml:space="preserve"> </w:t>
      </w:r>
      <w:r w:rsidR="00085A40">
        <w:rPr>
          <w:rFonts w:eastAsia="宋体"/>
          <w:lang w:eastAsia="zh-CN"/>
        </w:rPr>
        <w:t xml:space="preserve">are </w:t>
      </w:r>
      <w:r w:rsidR="00333006">
        <w:rPr>
          <w:rFonts w:eastAsia="宋体"/>
          <w:lang w:eastAsia="zh-CN"/>
        </w:rPr>
        <w:t>in the same freq</w:t>
      </w:r>
      <w:r w:rsidR="008317FD">
        <w:rPr>
          <w:rFonts w:eastAsia="宋体"/>
          <w:lang w:eastAsia="zh-CN"/>
        </w:rPr>
        <w:t>uency</w:t>
      </w:r>
      <w:r w:rsidR="00333006">
        <w:rPr>
          <w:rFonts w:eastAsia="宋体"/>
          <w:lang w:eastAsia="zh-CN"/>
        </w:rPr>
        <w:t xml:space="preserve"> layer or in the same </w:t>
      </w:r>
      <w:r w:rsidR="00502E90">
        <w:rPr>
          <w:rFonts w:eastAsia="宋体"/>
          <w:lang w:eastAsia="zh-CN"/>
        </w:rPr>
        <w:t xml:space="preserve">active </w:t>
      </w:r>
      <w:r w:rsidR="00333006">
        <w:rPr>
          <w:rFonts w:eastAsia="宋体"/>
          <w:lang w:eastAsia="zh-CN"/>
        </w:rPr>
        <w:t>BWP</w:t>
      </w:r>
      <w:r>
        <w:rPr>
          <w:rFonts w:eastAsia="宋体"/>
          <w:lang w:eastAsia="zh-CN"/>
        </w:rPr>
        <w:t>.</w:t>
      </w:r>
      <w:r w:rsidR="00085A40">
        <w:rPr>
          <w:rFonts w:eastAsia="宋体"/>
          <w:lang w:eastAsia="zh-CN"/>
        </w:rPr>
        <w:t xml:space="preserve"> </w:t>
      </w:r>
      <w:r w:rsidR="002C48CD">
        <w:rPr>
          <w:rFonts w:eastAsia="宋体"/>
          <w:lang w:eastAsia="zh-CN"/>
        </w:rPr>
        <w:t>Actually</w:t>
      </w:r>
      <w:r w:rsidR="0095454D">
        <w:rPr>
          <w:rFonts w:eastAsia="宋体"/>
          <w:lang w:eastAsia="zh-CN"/>
        </w:rPr>
        <w:t>,</w:t>
      </w:r>
      <w:r w:rsidR="002C48CD">
        <w:rPr>
          <w:rFonts w:eastAsia="宋体"/>
          <w:lang w:eastAsia="zh-CN"/>
        </w:rPr>
        <w:t xml:space="preserve"> the RTD here can be either for the </w:t>
      </w:r>
      <w:r w:rsidR="0095454D">
        <w:rPr>
          <w:rFonts w:eastAsia="宋体" w:hint="eastAsia"/>
          <w:lang w:eastAsia="zh-CN"/>
        </w:rPr>
        <w:t>cel</w:t>
      </w:r>
      <w:r w:rsidR="0095454D">
        <w:rPr>
          <w:rFonts w:eastAsia="宋体"/>
          <w:lang w:eastAsia="zh-CN"/>
        </w:rPr>
        <w:t xml:space="preserve">l on </w:t>
      </w:r>
      <w:r w:rsidR="002C48CD">
        <w:rPr>
          <w:rFonts w:eastAsia="宋体"/>
          <w:lang w:eastAsia="zh-CN"/>
        </w:rPr>
        <w:t xml:space="preserve">serving cell CC, or for cells that not covered by any active BWP at all. UE supporting the capability shall support </w:t>
      </w:r>
      <w:r w:rsidR="000B22C4">
        <w:rPr>
          <w:rFonts w:eastAsia="宋体"/>
          <w:lang w:eastAsia="zh-CN"/>
        </w:rPr>
        <w:t>one of</w:t>
      </w:r>
      <w:r w:rsidR="002C48CD">
        <w:rPr>
          <w:rFonts w:eastAsia="宋体"/>
          <w:lang w:eastAsia="zh-CN"/>
        </w:rPr>
        <w:t xml:space="preserve"> intra-frequency </w:t>
      </w:r>
      <w:r w:rsidR="000B22C4">
        <w:rPr>
          <w:rFonts w:eastAsia="宋体"/>
          <w:lang w:eastAsia="zh-CN"/>
        </w:rPr>
        <w:t xml:space="preserve">LTM </w:t>
      </w:r>
      <w:r w:rsidR="002C48CD">
        <w:rPr>
          <w:rFonts w:eastAsia="宋体"/>
          <w:lang w:eastAsia="zh-CN"/>
        </w:rPr>
        <w:t>L1 measurement</w:t>
      </w:r>
      <w:r w:rsidR="000B22C4">
        <w:rPr>
          <w:rFonts w:eastAsia="宋体"/>
          <w:lang w:eastAsia="zh-CN"/>
        </w:rPr>
        <w:t>, inter-frequency LTM L1 measurement within gaps, or inter-frequency LTM L1 measurement outside gaps as pre-requisite.</w:t>
      </w:r>
    </w:p>
    <w:p w14:paraId="12B0A291" w14:textId="635715A1" w:rsidR="008E4AAA" w:rsidRDefault="008E4AAA" w:rsidP="003F419A">
      <w:pPr>
        <w:overflowPunct/>
        <w:autoSpaceDE/>
        <w:autoSpaceDN/>
        <w:adjustRightInd/>
        <w:jc w:val="both"/>
        <w:textAlignment w:val="auto"/>
        <w:rPr>
          <w:b/>
        </w:rPr>
      </w:pPr>
      <w:r w:rsidRPr="00356D35">
        <w:rPr>
          <w:rFonts w:eastAsia="宋体" w:hint="eastAsia"/>
          <w:b/>
          <w:lang w:eastAsia="zh-CN"/>
        </w:rPr>
        <w:t>O</w:t>
      </w:r>
      <w:r w:rsidRPr="00356D35">
        <w:rPr>
          <w:rFonts w:eastAsia="宋体"/>
          <w:b/>
          <w:lang w:eastAsia="zh-CN"/>
        </w:rPr>
        <w:t>bservation 3</w:t>
      </w:r>
      <w:r w:rsidR="00610A32" w:rsidRPr="00356D35">
        <w:rPr>
          <w:rFonts w:eastAsia="宋体"/>
          <w:b/>
          <w:lang w:eastAsia="zh-CN"/>
        </w:rPr>
        <w:t xml:space="preserve"> </w:t>
      </w:r>
      <w:r w:rsidR="0004263B" w:rsidRPr="006A788B">
        <w:rPr>
          <w:rFonts w:eastAsia="宋体"/>
          <w:b/>
          <w:lang w:eastAsia="zh-CN"/>
        </w:rPr>
        <w:t xml:space="preserve">For R18 </w:t>
      </w:r>
      <w:r w:rsidR="008A3AF3">
        <w:rPr>
          <w:rFonts w:eastAsia="宋体"/>
          <w:b/>
          <w:lang w:eastAsia="zh-CN"/>
        </w:rPr>
        <w:t>Mobility</w:t>
      </w:r>
      <w:r w:rsidR="0004263B" w:rsidRPr="006A788B">
        <w:rPr>
          <w:rFonts w:eastAsia="宋体"/>
          <w:b/>
          <w:lang w:eastAsia="zh-CN"/>
        </w:rPr>
        <w:t xml:space="preserve">, </w:t>
      </w:r>
      <w:r w:rsidR="0004263B" w:rsidRPr="0004263B">
        <w:rPr>
          <w:b/>
        </w:rPr>
        <w:t>multiCellL1-measRTD-greaterThan-CP-r18</w:t>
      </w:r>
      <w:r w:rsidR="0004263B" w:rsidRPr="006A788B">
        <w:rPr>
          <w:b/>
        </w:rPr>
        <w:t xml:space="preserve"> is introduced as a UE capability for indicating support of RTD&gt;CP between any two </w:t>
      </w:r>
      <w:r w:rsidR="00356D35">
        <w:rPr>
          <w:b/>
        </w:rPr>
        <w:t>cells on the same frequency layer or within the same active BWP</w:t>
      </w:r>
      <w:r w:rsidR="0004263B" w:rsidRPr="006A788B">
        <w:rPr>
          <w:b/>
        </w:rPr>
        <w:t>, on which UE will be able to perform L1-RSRP measurement</w:t>
      </w:r>
      <w:r w:rsidR="0004263B">
        <w:rPr>
          <w:b/>
        </w:rPr>
        <w:t xml:space="preserve"> so as to enable </w:t>
      </w:r>
      <w:r w:rsidR="00C55821">
        <w:rPr>
          <w:b/>
        </w:rPr>
        <w:t>LTE operations including early DL/UL sync</w:t>
      </w:r>
      <w:r w:rsidR="0004263B" w:rsidRPr="006A788B">
        <w:rPr>
          <w:b/>
        </w:rPr>
        <w:t>. The capability is per-</w:t>
      </w:r>
      <w:r w:rsidR="0075094B">
        <w:rPr>
          <w:b/>
        </w:rPr>
        <w:t>BC</w:t>
      </w:r>
      <w:r w:rsidR="0004263B" w:rsidRPr="006A788B">
        <w:rPr>
          <w:b/>
        </w:rPr>
        <w:t xml:space="preserve">, and needs pre-requisite of </w:t>
      </w:r>
      <w:r w:rsidR="00C25CBF">
        <w:rPr>
          <w:rFonts w:eastAsia="宋体"/>
          <w:b/>
          <w:lang w:eastAsia="zh-CN"/>
        </w:rPr>
        <w:t>one of</w:t>
      </w:r>
      <w:r w:rsidR="0004263B" w:rsidRPr="006A788B">
        <w:rPr>
          <w:rFonts w:eastAsia="宋体"/>
          <w:b/>
          <w:lang w:eastAsia="zh-CN"/>
        </w:rPr>
        <w:t xml:space="preserve"> </w:t>
      </w:r>
      <w:r w:rsidR="00BF1FA7" w:rsidRPr="00BF1FA7">
        <w:rPr>
          <w:b/>
        </w:rPr>
        <w:t>intraFreqL1-MeasConfig-r18</w:t>
      </w:r>
      <w:r w:rsidR="00BF1FA7">
        <w:t xml:space="preserve">, </w:t>
      </w:r>
      <w:r w:rsidR="00BF1FA7" w:rsidRPr="00BF1FA7">
        <w:rPr>
          <w:b/>
        </w:rPr>
        <w:t>ltm-InterFreqMeasGap-r18</w:t>
      </w:r>
      <w:r w:rsidR="0004263B" w:rsidRPr="006A788B">
        <w:rPr>
          <w:b/>
        </w:rPr>
        <w:t xml:space="preserve"> or </w:t>
      </w:r>
      <w:r w:rsidR="009249B3" w:rsidRPr="009249B3">
        <w:rPr>
          <w:b/>
        </w:rPr>
        <w:t>interFreqSSB-L1-MeasWithoutGaps-r18</w:t>
      </w:r>
      <w:r w:rsidR="0004263B" w:rsidRPr="006A788B">
        <w:rPr>
          <w:b/>
        </w:rPr>
        <w:t>.</w:t>
      </w:r>
      <w:r w:rsidR="00CB72DE">
        <w:rPr>
          <w:b/>
        </w:rPr>
        <w:t xml:space="preserve"> </w:t>
      </w:r>
    </w:p>
    <w:p w14:paraId="4A211EAD" w14:textId="18AC896A" w:rsidR="002F6323" w:rsidRPr="009A4B84" w:rsidRDefault="00AC53E8" w:rsidP="003F419A">
      <w:pPr>
        <w:overflowPunct/>
        <w:autoSpaceDE/>
        <w:autoSpaceDN/>
        <w:adjustRightInd/>
        <w:jc w:val="both"/>
        <w:textAlignment w:val="auto"/>
        <w:rPr>
          <w:rFonts w:eastAsia="宋体"/>
          <w:b/>
          <w:lang w:eastAsia="zh-CN"/>
        </w:rPr>
      </w:pPr>
      <w:r w:rsidRPr="009A4B84">
        <w:rPr>
          <w:rFonts w:eastAsia="宋体" w:hint="eastAsia"/>
          <w:b/>
          <w:lang w:eastAsia="zh-CN"/>
        </w:rPr>
        <w:t>O</w:t>
      </w:r>
      <w:r w:rsidRPr="009A4B84">
        <w:rPr>
          <w:rFonts w:eastAsia="宋体"/>
          <w:b/>
          <w:lang w:eastAsia="zh-CN"/>
        </w:rPr>
        <w:t xml:space="preserve">bservation 4 Both </w:t>
      </w:r>
      <w:r w:rsidRPr="009A4B84">
        <w:rPr>
          <w:b/>
        </w:rPr>
        <w:t>rxTimingDiff-r18 and multiCellL1-measRTD-greaterThan-CP-r18 are for the scenario of RTD&gt;CP, and are for L1-RSRP measurement</w:t>
      </w:r>
      <w:r w:rsidR="001C3D71" w:rsidRPr="009A4B84">
        <w:rPr>
          <w:b/>
        </w:rPr>
        <w:t xml:space="preserve">. However, </w:t>
      </w:r>
      <w:r w:rsidR="001203B9" w:rsidRPr="009A4B84">
        <w:rPr>
          <w:b/>
        </w:rPr>
        <w:t xml:space="preserve">pre-requisites </w:t>
      </w:r>
      <w:r w:rsidR="000A37D4" w:rsidRPr="009A4B84">
        <w:rPr>
          <w:b/>
        </w:rPr>
        <w:t xml:space="preserve">and scenario details </w:t>
      </w:r>
      <w:r w:rsidR="001203B9" w:rsidRPr="009A4B84">
        <w:rPr>
          <w:b/>
        </w:rPr>
        <w:t>for these two features are different. Hence, UE may not always support both of them at the same time.</w:t>
      </w:r>
    </w:p>
    <w:p w14:paraId="55504B36" w14:textId="7DCBB319" w:rsidR="00AC53E8" w:rsidRDefault="007D2118" w:rsidP="003F419A">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observations, we have the following proposal.</w:t>
      </w:r>
    </w:p>
    <w:p w14:paraId="0AA2B98D" w14:textId="3085FC7F" w:rsidR="007D2118" w:rsidRDefault="007D2118" w:rsidP="003F419A">
      <w:pPr>
        <w:overflowPunct/>
        <w:autoSpaceDE/>
        <w:autoSpaceDN/>
        <w:adjustRightInd/>
        <w:jc w:val="both"/>
        <w:textAlignment w:val="auto"/>
        <w:rPr>
          <w:rFonts w:eastAsia="宋体"/>
          <w:lang w:eastAsia="zh-CN"/>
        </w:rPr>
      </w:pPr>
      <w:r w:rsidRPr="001253B9">
        <w:rPr>
          <w:rFonts w:eastAsia="宋体" w:hint="eastAsia"/>
          <w:b/>
          <w:lang w:eastAsia="zh-CN"/>
        </w:rPr>
        <w:t>P</w:t>
      </w:r>
      <w:r w:rsidRPr="001253B9">
        <w:rPr>
          <w:rFonts w:eastAsia="宋体"/>
          <w:b/>
          <w:lang w:eastAsia="zh-CN"/>
        </w:rPr>
        <w:t xml:space="preserve">roposal </w:t>
      </w:r>
      <w:proofErr w:type="gramStart"/>
      <w:r w:rsidRPr="001253B9">
        <w:rPr>
          <w:rFonts w:eastAsia="宋体"/>
          <w:b/>
          <w:lang w:eastAsia="zh-CN"/>
        </w:rPr>
        <w:t xml:space="preserve">1  </w:t>
      </w:r>
      <w:r w:rsidR="00977BCC" w:rsidRPr="001253B9">
        <w:rPr>
          <w:rFonts w:eastAsia="宋体"/>
          <w:b/>
          <w:lang w:eastAsia="zh-CN"/>
        </w:rPr>
        <w:t>Although</w:t>
      </w:r>
      <w:proofErr w:type="gramEnd"/>
      <w:r w:rsidR="00977BCC" w:rsidRPr="001253B9">
        <w:rPr>
          <w:rFonts w:eastAsia="宋体"/>
          <w:b/>
          <w:lang w:eastAsia="zh-CN"/>
        </w:rPr>
        <w:t xml:space="preserve"> same UE behaviour on L1-RSRP measurement for current </w:t>
      </w:r>
      <w:r w:rsidR="00982DAC">
        <w:rPr>
          <w:rFonts w:eastAsia="宋体"/>
          <w:b/>
          <w:lang w:eastAsia="zh-CN"/>
        </w:rPr>
        <w:t>serving cell</w:t>
      </w:r>
      <w:r w:rsidR="00977BCC" w:rsidRPr="001253B9">
        <w:rPr>
          <w:rFonts w:eastAsia="宋体"/>
          <w:b/>
          <w:lang w:eastAsia="zh-CN"/>
        </w:rPr>
        <w:t xml:space="preserve"> is assumed</w:t>
      </w:r>
      <w:r w:rsidR="00CE7AA2">
        <w:rPr>
          <w:rFonts w:eastAsia="宋体"/>
          <w:b/>
          <w:lang w:eastAsia="zh-CN"/>
        </w:rPr>
        <w:t xml:space="preserve"> from RRM requirements perspective,</w:t>
      </w:r>
      <w:r w:rsidR="00977BCC" w:rsidRPr="001253B9">
        <w:rPr>
          <w:rFonts w:eastAsia="宋体"/>
          <w:b/>
          <w:lang w:eastAsia="zh-CN"/>
        </w:rPr>
        <w:t xml:space="preserve"> no matter it is configured by </w:t>
      </w:r>
      <w:r w:rsidR="00F85AAF" w:rsidRPr="001253B9">
        <w:rPr>
          <w:rFonts w:eastAsia="宋体"/>
          <w:b/>
          <w:lang w:eastAsia="zh-CN"/>
        </w:rPr>
        <w:t>either CSI-</w:t>
      </w:r>
      <w:proofErr w:type="spellStart"/>
      <w:r w:rsidR="00F85AAF" w:rsidRPr="001253B9">
        <w:rPr>
          <w:rFonts w:eastAsia="宋体"/>
          <w:b/>
          <w:lang w:eastAsia="zh-CN"/>
        </w:rPr>
        <w:t>ResourceConfig</w:t>
      </w:r>
      <w:proofErr w:type="spellEnd"/>
      <w:r w:rsidR="00F85AAF" w:rsidRPr="001253B9">
        <w:rPr>
          <w:rFonts w:eastAsia="宋体"/>
          <w:b/>
          <w:lang w:eastAsia="zh-CN"/>
        </w:rPr>
        <w:t xml:space="preserve"> under </w:t>
      </w:r>
      <w:proofErr w:type="spellStart"/>
      <w:r w:rsidR="00F85AAF" w:rsidRPr="001253B9">
        <w:rPr>
          <w:rFonts w:eastAsia="宋体"/>
          <w:b/>
          <w:lang w:eastAsia="zh-CN"/>
        </w:rPr>
        <w:t>csi-MeasConfig</w:t>
      </w:r>
      <w:proofErr w:type="spellEnd"/>
      <w:r w:rsidR="00F85AAF" w:rsidRPr="001253B9">
        <w:rPr>
          <w:rFonts w:eastAsia="宋体"/>
          <w:b/>
          <w:lang w:eastAsia="zh-CN"/>
        </w:rPr>
        <w:t xml:space="preserve"> or </w:t>
      </w:r>
      <w:r w:rsidR="001253B9" w:rsidRPr="00822304">
        <w:rPr>
          <w:rFonts w:eastAsia="宋体"/>
          <w:b/>
          <w:lang w:eastAsia="zh-CN"/>
        </w:rPr>
        <w:t>LTM-CSI-ResourceConfig-r18 under ltm-Config-r18</w:t>
      </w:r>
      <w:r w:rsidR="001253B9">
        <w:rPr>
          <w:rFonts w:eastAsia="宋体"/>
          <w:b/>
          <w:lang w:eastAsia="zh-CN"/>
        </w:rPr>
        <w:t xml:space="preserve">, it is still proposed to capture LTM L1 measurement on serving cell in clause 9.14 of TS 38.133, so as to better differentiate </w:t>
      </w:r>
      <w:r w:rsidR="00F66A10">
        <w:rPr>
          <w:rFonts w:eastAsia="宋体"/>
          <w:b/>
          <w:lang w:eastAsia="zh-CN"/>
        </w:rPr>
        <w:t xml:space="preserve">UE support of either </w:t>
      </w:r>
      <w:r w:rsidR="00F66A10" w:rsidRPr="009A4B84">
        <w:rPr>
          <w:b/>
        </w:rPr>
        <w:t xml:space="preserve">rxTimingDiff-r18 </w:t>
      </w:r>
      <w:r w:rsidR="00146B73">
        <w:rPr>
          <w:b/>
        </w:rPr>
        <w:t>or</w:t>
      </w:r>
      <w:r w:rsidR="00F66A10" w:rsidRPr="009A4B84">
        <w:rPr>
          <w:b/>
        </w:rPr>
        <w:t xml:space="preserve"> multiCellL1-measRTD-greaterThan-CP-r18</w:t>
      </w:r>
      <w:r w:rsidR="00CA751D">
        <w:rPr>
          <w:b/>
        </w:rPr>
        <w:t>.</w:t>
      </w:r>
    </w:p>
    <w:p w14:paraId="7EBDAFA5" w14:textId="46AED921" w:rsidR="007D2118" w:rsidRDefault="00D62B66" w:rsidP="003F419A">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nother issue is the number of layers/cells/resources UE can measure.</w:t>
      </w:r>
      <w:r w:rsidR="001B19BB">
        <w:rPr>
          <w:rFonts w:eastAsia="宋体"/>
          <w:lang w:eastAsia="zh-CN"/>
        </w:rPr>
        <w:t xml:space="preserve"> For </w:t>
      </w:r>
      <w:r w:rsidR="00761ECC">
        <w:rPr>
          <w:rFonts w:eastAsia="宋体"/>
          <w:lang w:eastAsia="zh-CN"/>
        </w:rPr>
        <w:t xml:space="preserve">legacy </w:t>
      </w:r>
      <w:r w:rsidR="001B19BB">
        <w:rPr>
          <w:rFonts w:eastAsia="宋体"/>
          <w:lang w:eastAsia="zh-CN"/>
        </w:rPr>
        <w:t>serving cell</w:t>
      </w:r>
      <w:r w:rsidR="00761ECC">
        <w:rPr>
          <w:rFonts w:eastAsia="宋体"/>
          <w:lang w:eastAsia="zh-CN"/>
        </w:rPr>
        <w:t xml:space="preserve"> L1 measurements</w:t>
      </w:r>
      <w:r w:rsidR="001B19BB">
        <w:rPr>
          <w:rFonts w:eastAsia="宋体"/>
          <w:lang w:eastAsia="zh-CN"/>
        </w:rPr>
        <w:t>, only the number of resources is limited</w:t>
      </w:r>
      <w:r w:rsidR="006A6755">
        <w:rPr>
          <w:rFonts w:eastAsia="宋体"/>
          <w:lang w:eastAsia="zh-CN"/>
        </w:rPr>
        <w:t>, as cited below.</w:t>
      </w:r>
    </w:p>
    <w:tbl>
      <w:tblPr>
        <w:tblStyle w:val="ae"/>
        <w:tblW w:w="0" w:type="auto"/>
        <w:tblLook w:val="04A0" w:firstRow="1" w:lastRow="0" w:firstColumn="1" w:lastColumn="0" w:noHBand="0" w:noVBand="1"/>
      </w:tblPr>
      <w:tblGrid>
        <w:gridCol w:w="9631"/>
      </w:tblGrid>
      <w:tr w:rsidR="00F20B2A" w:rsidRPr="00C86698" w14:paraId="130870BB" w14:textId="77777777" w:rsidTr="00871FB0">
        <w:tc>
          <w:tcPr>
            <w:tcW w:w="9631" w:type="dxa"/>
          </w:tcPr>
          <w:p w14:paraId="0F3241C7" w14:textId="048AA77F" w:rsidR="00F20B2A" w:rsidRPr="00523D2B" w:rsidRDefault="00F20B2A" w:rsidP="00871FB0">
            <w:pPr>
              <w:spacing w:afterLines="50" w:after="120"/>
              <w:rPr>
                <w:rFonts w:eastAsiaTheme="minorEastAsia"/>
                <w:b/>
                <w:lang w:eastAsia="zh-CN"/>
              </w:rPr>
            </w:pPr>
            <w:r w:rsidRPr="00523D2B">
              <w:rPr>
                <w:rFonts w:eastAsiaTheme="minorEastAsia" w:hint="eastAsia"/>
                <w:b/>
                <w:lang w:eastAsia="zh-CN"/>
              </w:rPr>
              <w:t>T</w:t>
            </w:r>
            <w:r w:rsidRPr="00523D2B">
              <w:rPr>
                <w:rFonts w:eastAsiaTheme="minorEastAsia"/>
                <w:b/>
                <w:lang w:eastAsia="zh-CN"/>
              </w:rPr>
              <w:t xml:space="preserve">S </w:t>
            </w:r>
            <w:proofErr w:type="gramStart"/>
            <w:r w:rsidRPr="00523D2B">
              <w:rPr>
                <w:rFonts w:eastAsiaTheme="minorEastAsia"/>
                <w:b/>
                <w:lang w:eastAsia="zh-CN"/>
              </w:rPr>
              <w:t xml:space="preserve">38.133  </w:t>
            </w:r>
            <w:r w:rsidRPr="00523D2B">
              <w:rPr>
                <w:rFonts w:eastAsiaTheme="minorEastAsia" w:hint="eastAsia"/>
                <w:b/>
                <w:lang w:eastAsia="zh-CN"/>
              </w:rPr>
              <w:t>v</w:t>
            </w:r>
            <w:proofErr w:type="gramEnd"/>
            <w:r w:rsidRPr="00523D2B">
              <w:rPr>
                <w:rFonts w:eastAsiaTheme="minorEastAsia"/>
                <w:b/>
                <w:lang w:eastAsia="zh-CN"/>
              </w:rPr>
              <w:t>18.</w:t>
            </w:r>
            <w:r w:rsidR="00962835">
              <w:rPr>
                <w:rFonts w:eastAsiaTheme="minorEastAsia"/>
                <w:b/>
                <w:lang w:eastAsia="zh-CN"/>
              </w:rPr>
              <w:t>7</w:t>
            </w:r>
            <w:r w:rsidRPr="00523D2B">
              <w:rPr>
                <w:rFonts w:eastAsiaTheme="minorEastAsia"/>
                <w:b/>
                <w:lang w:eastAsia="zh-CN"/>
              </w:rPr>
              <w:t>.0</w:t>
            </w:r>
          </w:p>
          <w:p w14:paraId="16122D1D" w14:textId="77777777" w:rsidR="00F20B2A" w:rsidRPr="00523D2B" w:rsidRDefault="00F20B2A" w:rsidP="00871FB0">
            <w:pPr>
              <w:spacing w:afterLines="50" w:after="120"/>
              <w:rPr>
                <w:rFonts w:eastAsiaTheme="minorEastAsia"/>
                <w:b/>
                <w:lang w:eastAsia="zh-CN"/>
              </w:rPr>
            </w:pPr>
            <w:r w:rsidRPr="00523D2B">
              <w:rPr>
                <w:rFonts w:eastAsiaTheme="minorEastAsia"/>
                <w:b/>
                <w:lang w:eastAsia="zh-CN"/>
              </w:rPr>
              <w:t>9.5</w:t>
            </w:r>
            <w:r w:rsidRPr="00523D2B">
              <w:rPr>
                <w:rFonts w:eastAsiaTheme="minorEastAsia"/>
                <w:b/>
                <w:lang w:eastAsia="zh-CN"/>
              </w:rPr>
              <w:tab/>
              <w:t>L1-RSRP measurements for Reporting</w:t>
            </w:r>
          </w:p>
          <w:p w14:paraId="52595F64" w14:textId="77777777" w:rsidR="00F20B2A" w:rsidRPr="00523D2B" w:rsidRDefault="00F20B2A" w:rsidP="00871FB0">
            <w:pPr>
              <w:spacing w:afterLines="50" w:after="120"/>
              <w:rPr>
                <w:rFonts w:eastAsiaTheme="minorEastAsia"/>
                <w:b/>
                <w:lang w:eastAsia="zh-CN"/>
              </w:rPr>
            </w:pPr>
            <w:r w:rsidRPr="00523D2B">
              <w:rPr>
                <w:rFonts w:eastAsiaTheme="minorEastAsia"/>
                <w:b/>
                <w:lang w:eastAsia="zh-CN"/>
              </w:rPr>
              <w:t>9.5.1</w:t>
            </w:r>
            <w:r w:rsidRPr="00523D2B">
              <w:rPr>
                <w:rFonts w:eastAsiaTheme="minorEastAsia"/>
                <w:b/>
                <w:lang w:eastAsia="zh-CN"/>
              </w:rPr>
              <w:tab/>
              <w:t xml:space="preserve"> Introduction</w:t>
            </w:r>
          </w:p>
          <w:p w14:paraId="49AD5F76" w14:textId="77777777" w:rsidR="00F20B2A" w:rsidRPr="00523D2B" w:rsidRDefault="00F20B2A" w:rsidP="00871FB0">
            <w:pPr>
              <w:spacing w:afterLines="50" w:after="120"/>
              <w:rPr>
                <w:rFonts w:eastAsiaTheme="minorEastAsia"/>
                <w:lang w:eastAsia="zh-CN"/>
              </w:rPr>
            </w:pPr>
            <w:r w:rsidRPr="00523D2B">
              <w:rPr>
                <w:rFonts w:eastAsiaTheme="minorEastAsia"/>
                <w:lang w:eastAsia="zh-CN"/>
              </w:rPr>
              <w:t>…</w:t>
            </w:r>
          </w:p>
          <w:p w14:paraId="1B340D6F" w14:textId="77777777" w:rsidR="00F20B2A" w:rsidRPr="00523D2B" w:rsidRDefault="00F20B2A" w:rsidP="00871FB0">
            <w:r w:rsidRPr="00524AB2">
              <w:t xml:space="preserve">The UE shall be able to measure all CSI-RS resources and/or SSB resources of the </w:t>
            </w:r>
            <w:proofErr w:type="spellStart"/>
            <w:r w:rsidRPr="00524AB2">
              <w:rPr>
                <w:i/>
              </w:rPr>
              <w:t>nzp</w:t>
            </w:r>
            <w:proofErr w:type="spellEnd"/>
            <w:r w:rsidRPr="00524AB2">
              <w:rPr>
                <w:i/>
              </w:rPr>
              <w:t>-CSI-RS-</w:t>
            </w:r>
            <w:proofErr w:type="spellStart"/>
            <w:r w:rsidRPr="00524AB2">
              <w:rPr>
                <w:i/>
              </w:rPr>
              <w:t>ResourceSet</w:t>
            </w:r>
            <w:proofErr w:type="spellEnd"/>
            <w:r w:rsidRPr="00524AB2">
              <w:rPr>
                <w:i/>
              </w:rPr>
              <w:t xml:space="preserve"> </w:t>
            </w:r>
            <w:r w:rsidRPr="00524AB2">
              <w:t>and/or</w:t>
            </w:r>
            <w:r w:rsidRPr="00524AB2">
              <w:rPr>
                <w:i/>
              </w:rPr>
              <w:t xml:space="preserve"> </w:t>
            </w:r>
            <w:proofErr w:type="spellStart"/>
            <w:r w:rsidRPr="00524AB2">
              <w:rPr>
                <w:i/>
              </w:rPr>
              <w:t>csi</w:t>
            </w:r>
            <w:proofErr w:type="spellEnd"/>
            <w:r w:rsidRPr="00524AB2">
              <w:rPr>
                <w:i/>
              </w:rPr>
              <w:t>-SSB-</w:t>
            </w:r>
            <w:proofErr w:type="spellStart"/>
            <w:r w:rsidRPr="00524AB2">
              <w:rPr>
                <w:i/>
              </w:rPr>
              <w:t>ResourceSet</w:t>
            </w:r>
            <w:proofErr w:type="spellEnd"/>
            <w:r w:rsidRPr="00524AB2">
              <w:t xml:space="preserve"> within the </w:t>
            </w:r>
            <w:r w:rsidRPr="00524AB2">
              <w:rPr>
                <w:i/>
                <w:iCs/>
              </w:rPr>
              <w:t>CSI-</w:t>
            </w:r>
            <w:proofErr w:type="spellStart"/>
            <w:r w:rsidRPr="00524AB2">
              <w:rPr>
                <w:i/>
                <w:iCs/>
              </w:rPr>
              <w:t>ResourceConfig</w:t>
            </w:r>
            <w:proofErr w:type="spellEnd"/>
            <w:r w:rsidRPr="00524AB2">
              <w:t xml:space="preserve"> settings configured for L1-RSRP for the active BWP, </w:t>
            </w:r>
            <w:r w:rsidRPr="000414B6">
              <w:rPr>
                <w:highlight w:val="yellow"/>
              </w:rPr>
              <w:t>provided that the number of resources</w:t>
            </w:r>
            <w:r w:rsidRPr="000414B6">
              <w:rPr>
                <w:highlight w:val="yellow"/>
                <w:lang w:eastAsia="zh-CN"/>
              </w:rPr>
              <w:t xml:space="preserve">, </w:t>
            </w:r>
            <w:r w:rsidRPr="000414B6">
              <w:rPr>
                <w:highlight w:val="yellow"/>
              </w:rPr>
              <w:t xml:space="preserve">including the number of SSB resources of the cell with PCI different from serving cell configured for L1-RSRP measurements in 9.13, does not exceed the UE capability indicated by </w:t>
            </w:r>
            <w:proofErr w:type="spellStart"/>
            <w:r w:rsidRPr="000414B6">
              <w:rPr>
                <w:i/>
                <w:highlight w:val="yellow"/>
              </w:rPr>
              <w:t>beamManagementSSB</w:t>
            </w:r>
            <w:proofErr w:type="spellEnd"/>
            <w:r w:rsidRPr="000414B6">
              <w:rPr>
                <w:i/>
                <w:highlight w:val="yellow"/>
              </w:rPr>
              <w:t>-CSI-RS</w:t>
            </w:r>
            <w:r w:rsidRPr="00524AB2">
              <w:t xml:space="preserve">. If the UE supports </w:t>
            </w:r>
            <w:r w:rsidRPr="00524AB2">
              <w:rPr>
                <w:rFonts w:cs="v5.0.0"/>
                <w:i/>
                <w:iCs/>
              </w:rPr>
              <w:t>bwpOperationMeasWithoutInterrupt-r18</w:t>
            </w:r>
            <w:r w:rsidRPr="00524AB2">
              <w:rPr>
                <w:rFonts w:cs="v5.0.0"/>
              </w:rPr>
              <w:t xml:space="preserve">, [UE shall be able to measure the SSB </w:t>
            </w:r>
            <w:proofErr w:type="spellStart"/>
            <w:r w:rsidRPr="00524AB2">
              <w:rPr>
                <w:rFonts w:cs="v5.0.0"/>
              </w:rPr>
              <w:t>reources</w:t>
            </w:r>
            <w:proofErr w:type="spellEnd"/>
            <w:r w:rsidRPr="00524AB2">
              <w:rPr>
                <w:rFonts w:cs="v5.0.0"/>
              </w:rPr>
              <w:t xml:space="preserve"> of </w:t>
            </w:r>
            <w:proofErr w:type="spellStart"/>
            <w:r w:rsidRPr="00524AB2">
              <w:rPr>
                <w:i/>
              </w:rPr>
              <w:t>csi</w:t>
            </w:r>
            <w:proofErr w:type="spellEnd"/>
            <w:r w:rsidRPr="00524AB2">
              <w:rPr>
                <w:i/>
              </w:rPr>
              <w:t>-SSB-</w:t>
            </w:r>
            <w:proofErr w:type="spellStart"/>
            <w:r w:rsidRPr="00524AB2">
              <w:rPr>
                <w:i/>
              </w:rPr>
              <w:t>ResourceSet</w:t>
            </w:r>
            <w:proofErr w:type="spellEnd"/>
            <w:r w:rsidRPr="00524AB2">
              <w:t xml:space="preserve"> within the </w:t>
            </w:r>
            <w:r w:rsidRPr="00524AB2">
              <w:rPr>
                <w:i/>
                <w:iCs/>
              </w:rPr>
              <w:t>CSI-</w:t>
            </w:r>
            <w:proofErr w:type="spellStart"/>
            <w:r w:rsidRPr="00524AB2">
              <w:rPr>
                <w:i/>
                <w:iCs/>
              </w:rPr>
              <w:t>ResourceConfig</w:t>
            </w:r>
            <w:proofErr w:type="spellEnd"/>
            <w:r w:rsidRPr="00524AB2">
              <w:rPr>
                <w:iCs/>
              </w:rPr>
              <w:t xml:space="preserve"> configured outside active BWP], </w:t>
            </w:r>
            <w:r w:rsidRPr="00524AB2">
              <w:rPr>
                <w:rFonts w:cs="v5.0.0"/>
              </w:rPr>
              <w:t>provided that the SSB is within the configured UE-specific CBW.</w:t>
            </w:r>
          </w:p>
          <w:p w14:paraId="36F40D74" w14:textId="77777777" w:rsidR="00F20B2A" w:rsidRPr="00523D2B" w:rsidRDefault="00F20B2A" w:rsidP="00871FB0">
            <w:pPr>
              <w:overflowPunct/>
              <w:autoSpaceDE/>
              <w:autoSpaceDN/>
              <w:adjustRightInd/>
              <w:spacing w:after="120"/>
              <w:textAlignment w:val="auto"/>
              <w:rPr>
                <w:rFonts w:eastAsiaTheme="minorEastAsia"/>
                <w:lang w:val="x-none" w:eastAsia="zh-CN"/>
              </w:rPr>
            </w:pPr>
            <w:r w:rsidRPr="00523D2B">
              <w:rPr>
                <w:rFonts w:eastAsiaTheme="minorEastAsia"/>
                <w:lang w:val="x-none" w:eastAsia="zh-CN"/>
              </w:rPr>
              <w:t>…</w:t>
            </w:r>
          </w:p>
          <w:p w14:paraId="099444AE" w14:textId="77777777" w:rsidR="00FC2D8F" w:rsidRPr="00FC2D8F" w:rsidRDefault="00FC2D8F" w:rsidP="00FC2D8F">
            <w:pPr>
              <w:spacing w:afterLines="50" w:after="120"/>
              <w:rPr>
                <w:rFonts w:eastAsiaTheme="minorEastAsia"/>
                <w:b/>
                <w:lang w:eastAsia="zh-CN"/>
              </w:rPr>
            </w:pPr>
            <w:r w:rsidRPr="00FC2D8F">
              <w:rPr>
                <w:rFonts w:eastAsiaTheme="minorEastAsia"/>
                <w:b/>
                <w:lang w:eastAsia="zh-CN"/>
              </w:rPr>
              <w:lastRenderedPageBreak/>
              <w:t>9.13</w:t>
            </w:r>
            <w:r w:rsidRPr="00FC2D8F">
              <w:rPr>
                <w:rFonts w:eastAsiaTheme="minorEastAsia"/>
                <w:b/>
                <w:lang w:eastAsia="zh-CN"/>
              </w:rPr>
              <w:tab/>
              <w:t>L1-RSRP measurements for a cell with different PCI from serving cell</w:t>
            </w:r>
          </w:p>
          <w:p w14:paraId="70B2CFB6" w14:textId="3511DA91" w:rsidR="005E4DF0" w:rsidRPr="005E4DF0" w:rsidRDefault="005E4DF0" w:rsidP="005E4DF0">
            <w:pPr>
              <w:spacing w:afterLines="50" w:after="120"/>
              <w:rPr>
                <w:rFonts w:eastAsiaTheme="minorEastAsia"/>
                <w:b/>
                <w:lang w:eastAsia="zh-CN"/>
              </w:rPr>
            </w:pPr>
            <w:r w:rsidRPr="005E4DF0">
              <w:rPr>
                <w:rFonts w:eastAsiaTheme="minorEastAsia"/>
                <w:b/>
                <w:lang w:eastAsia="zh-CN"/>
              </w:rPr>
              <w:t>9.13.1</w:t>
            </w:r>
            <w:r w:rsidRPr="005E4DF0">
              <w:rPr>
                <w:rFonts w:eastAsiaTheme="minorEastAsia"/>
                <w:b/>
                <w:lang w:eastAsia="zh-CN"/>
              </w:rPr>
              <w:tab/>
              <w:t>Introduction</w:t>
            </w:r>
          </w:p>
          <w:p w14:paraId="16D77AE5" w14:textId="40765041" w:rsidR="005E4DF0" w:rsidRPr="00F93B13" w:rsidRDefault="00CE09A2" w:rsidP="005E4DF0">
            <w:pPr>
              <w:rPr>
                <w:rFonts w:eastAsia="宋体"/>
                <w:lang w:eastAsia="zh-CN"/>
              </w:rPr>
            </w:pPr>
            <w:r w:rsidRPr="00523D2B">
              <w:rPr>
                <w:rFonts w:eastAsiaTheme="minorEastAsia"/>
                <w:lang w:eastAsia="zh-CN"/>
              </w:rPr>
              <w:t>…</w:t>
            </w:r>
          </w:p>
          <w:p w14:paraId="63926DBE" w14:textId="77777777" w:rsidR="005E4DF0" w:rsidRPr="009C5807" w:rsidRDefault="005E4DF0" w:rsidP="005E4DF0">
            <w:bookmarkStart w:id="4" w:name="_Hlk101792135"/>
            <w:r w:rsidRPr="009C5807">
              <w:t xml:space="preserve">The UE shall be able to measure all SSB resources of the </w:t>
            </w:r>
            <w:r>
              <w:rPr>
                <w:rFonts w:hint="eastAsia"/>
                <w:lang w:eastAsia="zh-CN"/>
              </w:rPr>
              <w:t>c</w:t>
            </w:r>
            <w:r>
              <w:t xml:space="preserve">ell with different PCI </w:t>
            </w:r>
            <w:r>
              <w:rPr>
                <w:rFonts w:hint="eastAsia"/>
                <w:lang w:eastAsia="zh-CN"/>
              </w:rPr>
              <w:t>in</w:t>
            </w:r>
            <w: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for the active BWP, </w:t>
            </w:r>
            <w:r>
              <w:t xml:space="preserve">while the </w:t>
            </w:r>
            <w:r w:rsidRPr="00266FD5">
              <w:rPr>
                <w:rFonts w:eastAsia="宋体"/>
                <w:i/>
                <w:iCs/>
              </w:rPr>
              <w:t>additionalPCI-r17</w:t>
            </w:r>
            <w:r>
              <w:rPr>
                <w:rFonts w:eastAsia="宋体"/>
                <w:i/>
                <w:iCs/>
              </w:rPr>
              <w:t xml:space="preserve"> </w:t>
            </w:r>
            <w:r>
              <w:rPr>
                <w:rFonts w:eastAsia="宋体"/>
                <w:iCs/>
              </w:rPr>
              <w:t xml:space="preserve">of the SSB resources are different from serving cell PCI. </w:t>
            </w:r>
            <w:r w:rsidRPr="000414B6">
              <w:rPr>
                <w:highlight w:val="yellow"/>
              </w:rPr>
              <w:t xml:space="preserve">The number of resources, including the number of resources configured for serving cell L1-RSRP measurement in 9.5, does not exceed the UE capability indicated by </w:t>
            </w:r>
            <w:proofErr w:type="spellStart"/>
            <w:r w:rsidRPr="000414B6">
              <w:rPr>
                <w:i/>
                <w:highlight w:val="yellow"/>
              </w:rPr>
              <w:t>beamManagementSSB</w:t>
            </w:r>
            <w:proofErr w:type="spellEnd"/>
            <w:r w:rsidRPr="000414B6">
              <w:rPr>
                <w:i/>
                <w:highlight w:val="yellow"/>
              </w:rPr>
              <w:t>-CSI-RS</w:t>
            </w:r>
            <w:r w:rsidRPr="000414B6">
              <w:rPr>
                <w:highlight w:val="yellow"/>
              </w:rPr>
              <w:t>.</w:t>
            </w:r>
          </w:p>
          <w:bookmarkEnd w:id="4"/>
          <w:p w14:paraId="577A89E1" w14:textId="706A2106" w:rsidR="00F20B2A" w:rsidRPr="005E4DF0" w:rsidRDefault="00B71046" w:rsidP="00871FB0">
            <w:r w:rsidRPr="00523D2B">
              <w:rPr>
                <w:rFonts w:eastAsiaTheme="minorEastAsia"/>
                <w:lang w:val="x-none" w:eastAsia="zh-CN"/>
              </w:rPr>
              <w:t>…</w:t>
            </w:r>
          </w:p>
        </w:tc>
      </w:tr>
    </w:tbl>
    <w:p w14:paraId="45D9704D" w14:textId="77777777" w:rsidR="00F20B2A" w:rsidRDefault="00F20B2A" w:rsidP="00F20B2A">
      <w:pPr>
        <w:overflowPunct/>
        <w:autoSpaceDE/>
        <w:autoSpaceDN/>
        <w:adjustRightInd/>
        <w:jc w:val="both"/>
        <w:textAlignment w:val="auto"/>
        <w:rPr>
          <w:rFonts w:eastAsiaTheme="minorEastAsia"/>
          <w:color w:val="000000"/>
          <w:lang w:eastAsia="zh-CN"/>
        </w:rPr>
      </w:pPr>
    </w:p>
    <w:p w14:paraId="462D31D8" w14:textId="78FB7CBA" w:rsidR="001B19BB" w:rsidRPr="00934D74" w:rsidRDefault="00CE1595" w:rsidP="003F419A">
      <w:pPr>
        <w:overflowPunct/>
        <w:autoSpaceDE/>
        <w:autoSpaceDN/>
        <w:adjustRightInd/>
        <w:jc w:val="both"/>
        <w:textAlignment w:val="auto"/>
        <w:rPr>
          <w:rFonts w:eastAsia="宋体"/>
          <w:b/>
          <w:lang w:eastAsia="zh-CN"/>
        </w:rPr>
      </w:pPr>
      <w:r w:rsidRPr="00934D74">
        <w:rPr>
          <w:rFonts w:eastAsia="宋体" w:hint="eastAsia"/>
          <w:b/>
          <w:lang w:eastAsia="zh-CN"/>
        </w:rPr>
        <w:t>O</w:t>
      </w:r>
      <w:r w:rsidRPr="00934D74">
        <w:rPr>
          <w:rFonts w:eastAsia="宋体"/>
          <w:b/>
          <w:lang w:eastAsia="zh-CN"/>
        </w:rPr>
        <w:t xml:space="preserve">bservation </w:t>
      </w:r>
      <w:proofErr w:type="gramStart"/>
      <w:r w:rsidR="00AC6A64" w:rsidRPr="00934D74">
        <w:rPr>
          <w:rFonts w:eastAsia="宋体"/>
          <w:b/>
          <w:lang w:eastAsia="zh-CN"/>
        </w:rPr>
        <w:t>5  UE</w:t>
      </w:r>
      <w:proofErr w:type="gramEnd"/>
      <w:r w:rsidR="00AC6A64" w:rsidRPr="00934D74">
        <w:rPr>
          <w:rFonts w:eastAsia="宋体"/>
          <w:b/>
          <w:lang w:eastAsia="zh-CN"/>
        </w:rPr>
        <w:t xml:space="preserve"> needs to meet the legacy serving L1 measurement requirements, including L1 measurements on cell with different PCI, as long as the total number of resources to measure</w:t>
      </w:r>
      <w:r w:rsidR="00FE27C3" w:rsidRPr="00934D74">
        <w:rPr>
          <w:rFonts w:eastAsia="宋体"/>
          <w:b/>
          <w:lang w:eastAsia="zh-CN"/>
        </w:rPr>
        <w:t xml:space="preserve"> does not exceed the UE capability </w:t>
      </w:r>
      <w:proofErr w:type="spellStart"/>
      <w:r w:rsidR="00FE27C3" w:rsidRPr="00934D74">
        <w:rPr>
          <w:rFonts w:eastAsia="宋体"/>
          <w:b/>
          <w:lang w:eastAsia="zh-CN"/>
        </w:rPr>
        <w:t>beamManagementSSB</w:t>
      </w:r>
      <w:proofErr w:type="spellEnd"/>
      <w:r w:rsidR="00FE27C3" w:rsidRPr="00934D74">
        <w:rPr>
          <w:rFonts w:eastAsia="宋体"/>
          <w:b/>
          <w:lang w:eastAsia="zh-CN"/>
        </w:rPr>
        <w:t>-CSI-RS.</w:t>
      </w:r>
      <w:r w:rsidR="00895755" w:rsidRPr="00934D74">
        <w:rPr>
          <w:rFonts w:eastAsia="宋体"/>
          <w:b/>
          <w:lang w:eastAsia="zh-CN"/>
        </w:rPr>
        <w:t xml:space="preserve"> There is no restriction on the number of layers and</w:t>
      </w:r>
      <w:r w:rsidR="004B5C60" w:rsidRPr="00934D74">
        <w:rPr>
          <w:rFonts w:eastAsia="宋体"/>
          <w:b/>
          <w:lang w:eastAsia="zh-CN"/>
        </w:rPr>
        <w:t>/or cells for legacy L1 measurements</w:t>
      </w:r>
      <w:r w:rsidR="00DB2D34">
        <w:rPr>
          <w:rFonts w:eastAsia="宋体"/>
          <w:b/>
          <w:lang w:eastAsia="zh-CN"/>
        </w:rPr>
        <w:t xml:space="preserve"> for serving cell(s)</w:t>
      </w:r>
      <w:r w:rsidR="004B5C60" w:rsidRPr="00934D74">
        <w:rPr>
          <w:rFonts w:eastAsia="宋体"/>
          <w:b/>
          <w:lang w:eastAsia="zh-CN"/>
        </w:rPr>
        <w:t>.</w:t>
      </w:r>
    </w:p>
    <w:p w14:paraId="49298FDC" w14:textId="77777777" w:rsidR="00FE27C3" w:rsidRPr="00F20B2A" w:rsidRDefault="00FE27C3" w:rsidP="003F419A">
      <w:pPr>
        <w:overflowPunct/>
        <w:autoSpaceDE/>
        <w:autoSpaceDN/>
        <w:adjustRightInd/>
        <w:jc w:val="both"/>
        <w:textAlignment w:val="auto"/>
        <w:rPr>
          <w:rFonts w:eastAsia="宋体"/>
          <w:lang w:eastAsia="zh-CN"/>
        </w:rPr>
      </w:pPr>
    </w:p>
    <w:p w14:paraId="5CE6D73B" w14:textId="66810670" w:rsidR="00D62B66" w:rsidRPr="00D62B66" w:rsidRDefault="00DD4EB3" w:rsidP="003F419A">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n the other hand, for LTM, RAN2 have sent two LSs regarding the UE capability design for L1 measurement in recent meetings.</w:t>
      </w:r>
      <w:r w:rsidR="00C15D33">
        <w:rPr>
          <w:rFonts w:eastAsia="宋体"/>
          <w:lang w:eastAsia="zh-CN"/>
        </w:rPr>
        <w:t xml:space="preserve"> [2][3]</w:t>
      </w:r>
      <w:r w:rsidR="00D87D2C">
        <w:rPr>
          <w:rFonts w:eastAsia="宋体"/>
          <w:lang w:eastAsia="zh-CN"/>
        </w:rPr>
        <w:t xml:space="preserve"> Based on [3], it seems basically RAN2 have finished the design of UE features for LTM</w:t>
      </w:r>
      <w:r w:rsidR="0081019E">
        <w:rPr>
          <w:rFonts w:eastAsia="宋体"/>
          <w:lang w:eastAsia="zh-CN"/>
        </w:rPr>
        <w:t xml:space="preserve"> L1 measurements</w:t>
      </w:r>
      <w:r w:rsidR="00D87D2C">
        <w:rPr>
          <w:rFonts w:eastAsia="宋体"/>
          <w:lang w:eastAsia="zh-CN"/>
        </w:rPr>
        <w:t>.</w:t>
      </w:r>
      <w:r w:rsidR="0081019E">
        <w:rPr>
          <w:rFonts w:eastAsia="宋体"/>
          <w:lang w:eastAsia="zh-CN"/>
        </w:rPr>
        <w:t xml:space="preserve"> Here are some of the UE capabilities shown in [3], which is aligned with TS 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53E25" w:rsidRPr="00A855F4" w14:paraId="73B4F9B5" w14:textId="77777777" w:rsidTr="00871FB0">
        <w:trPr>
          <w:cantSplit/>
          <w:tblHeader/>
        </w:trPr>
        <w:tc>
          <w:tcPr>
            <w:tcW w:w="6917" w:type="dxa"/>
          </w:tcPr>
          <w:p w14:paraId="5D9643DE" w14:textId="77777777" w:rsidR="00C53E25" w:rsidRPr="0091331A" w:rsidRDefault="00C53E25" w:rsidP="00871FB0">
            <w:pPr>
              <w:pStyle w:val="TAL"/>
              <w:rPr>
                <w:b/>
                <w:bCs/>
                <w:i/>
                <w:iCs/>
              </w:rPr>
            </w:pPr>
            <w:r w:rsidRPr="0091331A">
              <w:rPr>
                <w:b/>
                <w:bCs/>
                <w:i/>
                <w:iCs/>
              </w:rPr>
              <w:lastRenderedPageBreak/>
              <w:t>maxFreqLayersL1-Meas-r18 (R4 39-3-1)</w:t>
            </w:r>
          </w:p>
          <w:p w14:paraId="68B6957B" w14:textId="77777777" w:rsidR="00C53E25" w:rsidRPr="0091331A" w:rsidRDefault="00C53E25" w:rsidP="00871FB0">
            <w:pPr>
              <w:pStyle w:val="TAL"/>
              <w:rPr>
                <w:rFonts w:cs="Arial"/>
                <w:bCs/>
              </w:rPr>
            </w:pPr>
            <w:r w:rsidRPr="0091331A">
              <w:t>Indicates the n</w:t>
            </w:r>
            <w:r w:rsidRPr="0091331A">
              <w:rPr>
                <w:rFonts w:cs="Arial"/>
                <w:bCs/>
              </w:rPr>
              <w:t>umber of frequency layers for L1-RSRP measurement.</w:t>
            </w:r>
          </w:p>
          <w:p w14:paraId="3F9176DC" w14:textId="77777777" w:rsidR="00C53E25" w:rsidRPr="0091331A" w:rsidRDefault="00C53E25" w:rsidP="00871FB0">
            <w:pPr>
              <w:pStyle w:val="TAL"/>
            </w:pPr>
            <w:r w:rsidRPr="0091331A">
              <w:t>This capability signalling comprises of the following parameters:</w:t>
            </w:r>
          </w:p>
          <w:p w14:paraId="4A89B455" w14:textId="77777777" w:rsidR="00C53E25" w:rsidRPr="0091331A" w:rsidRDefault="00C53E25" w:rsidP="00871FB0">
            <w:pPr>
              <w:pStyle w:val="B1"/>
              <w:keepNext/>
              <w:keepLines/>
              <w:spacing w:after="0"/>
              <w:rPr>
                <w:rFonts w:ascii="Arial" w:hAnsi="Arial" w:cs="Arial"/>
                <w:sz w:val="18"/>
                <w:szCs w:val="18"/>
              </w:rPr>
            </w:pPr>
            <w:r w:rsidRPr="0091331A">
              <w:rPr>
                <w:rFonts w:ascii="Arial" w:hAnsi="Arial" w:cs="Arial"/>
                <w:sz w:val="18"/>
                <w:szCs w:val="18"/>
              </w:rPr>
              <w:t>-</w:t>
            </w:r>
            <w:r w:rsidRPr="0091331A">
              <w:rPr>
                <w:rFonts w:cs="Arial"/>
                <w:szCs w:val="18"/>
              </w:rPr>
              <w:tab/>
            </w:r>
            <w:r w:rsidRPr="0091331A">
              <w:rPr>
                <w:rFonts w:ascii="Arial" w:hAnsi="Arial" w:cs="Arial"/>
                <w:i/>
                <w:sz w:val="18"/>
                <w:szCs w:val="18"/>
              </w:rPr>
              <w:t xml:space="preserve">supportedMaxIntraInterFreqLayersWithoutGaps-r18 </w:t>
            </w:r>
            <w:r w:rsidRPr="0091331A">
              <w:rPr>
                <w:rFonts w:ascii="Arial" w:hAnsi="Arial" w:cs="Arial"/>
                <w:iCs/>
                <w:sz w:val="18"/>
                <w:szCs w:val="18"/>
              </w:rPr>
              <w:t xml:space="preserve">indicates </w:t>
            </w:r>
            <w:r w:rsidRPr="0091331A">
              <w:rPr>
                <w:rFonts w:ascii="Arial" w:hAnsi="Arial" w:cs="Arial"/>
                <w:sz w:val="18"/>
                <w:szCs w:val="18"/>
              </w:rPr>
              <w:t xml:space="preserve">the </w:t>
            </w:r>
            <w:r w:rsidRPr="00871FB0">
              <w:rPr>
                <w:rFonts w:ascii="Arial" w:hAnsi="Arial" w:cs="Arial"/>
                <w:sz w:val="18"/>
                <w:szCs w:val="18"/>
                <w:highlight w:val="yellow"/>
              </w:rPr>
              <w:t>maximum number of frequency layers</w:t>
            </w:r>
            <w:r w:rsidRPr="0091331A">
              <w:rPr>
                <w:rFonts w:ascii="Arial" w:hAnsi="Arial" w:cs="Arial"/>
                <w:sz w:val="18"/>
                <w:szCs w:val="18"/>
              </w:rPr>
              <w:t xml:space="preserve"> UE can measure for </w:t>
            </w:r>
            <w:r w:rsidRPr="0091331A">
              <w:rPr>
                <w:rFonts w:ascii="Arial" w:eastAsia="Yu Mincho" w:hAnsi="Arial" w:cs="Arial"/>
                <w:bCs/>
                <w:iCs/>
                <w:sz w:val="18"/>
                <w:szCs w:val="18"/>
              </w:rPr>
              <w:t>intra- and inter-frequency without measurement gaps L1-RSRP measurement</w:t>
            </w:r>
            <w:r w:rsidRPr="0091331A">
              <w:rPr>
                <w:rFonts w:ascii="Arial" w:hAnsi="Arial" w:cs="Arial"/>
                <w:sz w:val="18"/>
                <w:szCs w:val="18"/>
              </w:rPr>
              <w:t>.</w:t>
            </w:r>
          </w:p>
          <w:p w14:paraId="1FD7F5A0" w14:textId="77777777" w:rsidR="00C53E25" w:rsidRPr="0091331A" w:rsidRDefault="00C53E25" w:rsidP="00871FB0">
            <w:pPr>
              <w:pStyle w:val="B1"/>
              <w:keepNext/>
              <w:keepLines/>
              <w:spacing w:after="0"/>
              <w:rPr>
                <w:rFonts w:ascii="Arial" w:hAnsi="Arial" w:cs="Arial"/>
                <w:i/>
                <w:iCs/>
                <w:sz w:val="18"/>
                <w:szCs w:val="18"/>
              </w:rPr>
            </w:pPr>
            <w:r w:rsidRPr="0091331A">
              <w:rPr>
                <w:rFonts w:cs="Arial"/>
                <w:szCs w:val="18"/>
              </w:rPr>
              <w:tab/>
            </w:r>
            <w:r w:rsidRPr="0091331A">
              <w:rPr>
                <w:rFonts w:ascii="Arial" w:hAnsi="Arial" w:cs="Arial"/>
                <w:sz w:val="18"/>
                <w:szCs w:val="18"/>
              </w:rPr>
              <w:t xml:space="preserve">A UE indicating support for this component shall also indicate support for </w:t>
            </w:r>
            <w:r w:rsidRPr="0091331A">
              <w:rPr>
                <w:rFonts w:ascii="Arial" w:hAnsi="Arial" w:cs="Arial"/>
                <w:i/>
                <w:iCs/>
                <w:sz w:val="18"/>
                <w:szCs w:val="18"/>
              </w:rPr>
              <w:t xml:space="preserve">intraFreqL1-MeasConfig-r18 </w:t>
            </w:r>
            <w:r w:rsidRPr="0091331A">
              <w:rPr>
                <w:rFonts w:ascii="Arial" w:hAnsi="Arial" w:cs="Arial"/>
                <w:sz w:val="18"/>
                <w:szCs w:val="18"/>
              </w:rPr>
              <w:t xml:space="preserve">and/or </w:t>
            </w:r>
            <w:r w:rsidRPr="0091331A">
              <w:rPr>
                <w:rFonts w:ascii="Arial" w:hAnsi="Arial" w:cs="Arial"/>
                <w:i/>
                <w:iCs/>
                <w:sz w:val="18"/>
                <w:szCs w:val="18"/>
              </w:rPr>
              <w:t>interFreqSSB-L1-MeasWithoutGaps-r18.</w:t>
            </w:r>
          </w:p>
          <w:p w14:paraId="3AF6BF4F" w14:textId="77777777" w:rsidR="00C53E25" w:rsidRPr="0091331A" w:rsidRDefault="00C53E25" w:rsidP="00871FB0">
            <w:pPr>
              <w:pStyle w:val="B1"/>
              <w:keepNext/>
              <w:keepLines/>
              <w:spacing w:after="0"/>
              <w:rPr>
                <w:b/>
                <w:i/>
              </w:rPr>
            </w:pPr>
            <w:r w:rsidRPr="0091331A">
              <w:rPr>
                <w:rFonts w:ascii="Arial" w:hAnsi="Arial" w:cs="Arial"/>
                <w:sz w:val="18"/>
                <w:szCs w:val="18"/>
              </w:rPr>
              <w:t>-</w:t>
            </w:r>
            <w:r w:rsidRPr="0091331A">
              <w:rPr>
                <w:rFonts w:ascii="Arial" w:hAnsi="Arial" w:cs="Arial"/>
                <w:sz w:val="18"/>
                <w:szCs w:val="18"/>
              </w:rPr>
              <w:tab/>
            </w:r>
            <w:r w:rsidRPr="0091331A">
              <w:rPr>
                <w:rFonts w:ascii="Arial" w:hAnsi="Arial" w:cs="Arial"/>
                <w:i/>
                <w:iCs/>
                <w:sz w:val="18"/>
                <w:szCs w:val="18"/>
              </w:rPr>
              <w:t>supportedMaxIntraInterFreqLayersWithGaps-r18</w:t>
            </w:r>
            <w:r w:rsidRPr="0091331A">
              <w:rPr>
                <w:rFonts w:ascii="Arial" w:hAnsi="Arial" w:cs="Arial"/>
                <w:sz w:val="18"/>
                <w:szCs w:val="18"/>
              </w:rPr>
              <w:t xml:space="preserve"> indicates </w:t>
            </w:r>
            <w:r w:rsidRPr="0066772D">
              <w:rPr>
                <w:rFonts w:ascii="Arial" w:hAnsi="Arial" w:cs="Arial"/>
                <w:sz w:val="18"/>
                <w:szCs w:val="18"/>
                <w:highlight w:val="yellow"/>
              </w:rPr>
              <w:t>the maximum number of frequency layers</w:t>
            </w:r>
            <w:r w:rsidRPr="0091331A">
              <w:rPr>
                <w:rFonts w:ascii="Arial" w:hAnsi="Arial" w:cs="Arial"/>
                <w:sz w:val="18"/>
                <w:szCs w:val="18"/>
              </w:rPr>
              <w:t xml:space="preserve"> UE can measure for inter-frequency L1-RSRP measurement with measurement gaps. A UE indicating support for this component shall also indicate support for </w:t>
            </w:r>
            <w:r w:rsidRPr="0091331A">
              <w:rPr>
                <w:rFonts w:ascii="Arial" w:hAnsi="Arial" w:cs="Arial"/>
                <w:i/>
                <w:iCs/>
                <w:sz w:val="18"/>
                <w:szCs w:val="18"/>
              </w:rPr>
              <w:t>ltm-InterFreqMeasGap-r18</w:t>
            </w:r>
            <w:r w:rsidRPr="0091331A">
              <w:rPr>
                <w:rFonts w:ascii="Arial" w:hAnsi="Arial" w:cs="Arial"/>
                <w:sz w:val="18"/>
                <w:szCs w:val="18"/>
              </w:rPr>
              <w:t>.</w:t>
            </w:r>
          </w:p>
        </w:tc>
        <w:tc>
          <w:tcPr>
            <w:tcW w:w="709" w:type="dxa"/>
          </w:tcPr>
          <w:p w14:paraId="27161EC8" w14:textId="77777777" w:rsidR="00C53E25" w:rsidRPr="00A855F4" w:rsidRDefault="00C53E25" w:rsidP="00871FB0">
            <w:pPr>
              <w:pStyle w:val="TAL"/>
              <w:jc w:val="center"/>
            </w:pPr>
            <w:r w:rsidRPr="00A855F4">
              <w:rPr>
                <w:lang w:eastAsia="ko-KR"/>
              </w:rPr>
              <w:t>BC</w:t>
            </w:r>
          </w:p>
        </w:tc>
        <w:tc>
          <w:tcPr>
            <w:tcW w:w="567" w:type="dxa"/>
          </w:tcPr>
          <w:p w14:paraId="16A79369" w14:textId="77777777" w:rsidR="00C53E25" w:rsidRPr="00A855F4" w:rsidRDefault="00C53E25" w:rsidP="00871FB0">
            <w:pPr>
              <w:pStyle w:val="TAL"/>
              <w:jc w:val="center"/>
            </w:pPr>
            <w:r w:rsidRPr="00A855F4">
              <w:t>No</w:t>
            </w:r>
          </w:p>
        </w:tc>
        <w:tc>
          <w:tcPr>
            <w:tcW w:w="709" w:type="dxa"/>
          </w:tcPr>
          <w:p w14:paraId="35CED1D3" w14:textId="77777777" w:rsidR="00C53E25" w:rsidRPr="00A855F4" w:rsidRDefault="00C53E25" w:rsidP="00871FB0">
            <w:pPr>
              <w:pStyle w:val="TAL"/>
              <w:jc w:val="center"/>
              <w:rPr>
                <w:bCs/>
                <w:iCs/>
              </w:rPr>
            </w:pPr>
            <w:r w:rsidRPr="00A855F4">
              <w:rPr>
                <w:bCs/>
                <w:iCs/>
              </w:rPr>
              <w:t>N/A</w:t>
            </w:r>
          </w:p>
        </w:tc>
        <w:tc>
          <w:tcPr>
            <w:tcW w:w="728" w:type="dxa"/>
          </w:tcPr>
          <w:p w14:paraId="5A546BB6" w14:textId="77777777" w:rsidR="00C53E25" w:rsidRPr="00A855F4" w:rsidRDefault="00C53E25" w:rsidP="00871FB0">
            <w:pPr>
              <w:pStyle w:val="TAL"/>
              <w:jc w:val="center"/>
              <w:rPr>
                <w:bCs/>
                <w:iCs/>
              </w:rPr>
            </w:pPr>
            <w:r w:rsidRPr="00A855F4">
              <w:rPr>
                <w:bCs/>
                <w:iCs/>
              </w:rPr>
              <w:t>N/A</w:t>
            </w:r>
          </w:p>
        </w:tc>
      </w:tr>
      <w:tr w:rsidR="00C53E25" w:rsidRPr="00A855F4" w14:paraId="56D55F66" w14:textId="77777777" w:rsidTr="00871FB0">
        <w:trPr>
          <w:cantSplit/>
          <w:tblHeader/>
        </w:trPr>
        <w:tc>
          <w:tcPr>
            <w:tcW w:w="6917" w:type="dxa"/>
          </w:tcPr>
          <w:p w14:paraId="00DC97BC" w14:textId="77777777" w:rsidR="00C53E25" w:rsidRPr="0091331A" w:rsidRDefault="00C53E25" w:rsidP="00871FB0">
            <w:pPr>
              <w:pStyle w:val="TAL"/>
              <w:rPr>
                <w:b/>
                <w:bCs/>
                <w:i/>
                <w:iCs/>
              </w:rPr>
            </w:pPr>
            <w:r w:rsidRPr="0091331A">
              <w:rPr>
                <w:b/>
                <w:bCs/>
                <w:i/>
                <w:iCs/>
              </w:rPr>
              <w:t>maxNeighCellsPerFreqLayerL1-Meas-r18 (R4 39-3-2)</w:t>
            </w:r>
          </w:p>
          <w:p w14:paraId="29B5A7E4" w14:textId="77777777" w:rsidR="00C53E25" w:rsidRPr="0091331A" w:rsidRDefault="00C53E25" w:rsidP="00871FB0">
            <w:pPr>
              <w:pStyle w:val="TAL"/>
              <w:rPr>
                <w:rFonts w:cs="Arial"/>
                <w:bCs/>
              </w:rPr>
            </w:pPr>
            <w:r w:rsidRPr="0091331A">
              <w:t>Indicates the n</w:t>
            </w:r>
            <w:r w:rsidRPr="0091331A">
              <w:rPr>
                <w:rFonts w:cs="Arial"/>
                <w:bCs/>
              </w:rPr>
              <w:t>umber of neighbouring cells per frequency layer for L1-RSRP measurement.</w:t>
            </w:r>
          </w:p>
          <w:p w14:paraId="38F6B032" w14:textId="77777777" w:rsidR="00C53E25" w:rsidRPr="0091331A" w:rsidRDefault="00C53E25" w:rsidP="00871FB0">
            <w:pPr>
              <w:pStyle w:val="TAL"/>
            </w:pPr>
            <w:r w:rsidRPr="0091331A">
              <w:t>This capability signalling comprises of the following parameters:</w:t>
            </w:r>
          </w:p>
          <w:p w14:paraId="6AD22F63" w14:textId="77777777" w:rsidR="00C53E25" w:rsidRPr="0091331A" w:rsidRDefault="00C53E25" w:rsidP="00871FB0">
            <w:pPr>
              <w:pStyle w:val="B1"/>
              <w:keepNext/>
              <w:keepLines/>
              <w:spacing w:after="0"/>
              <w:rPr>
                <w:rFonts w:ascii="Arial" w:hAnsi="Arial" w:cs="Arial"/>
                <w:sz w:val="18"/>
                <w:szCs w:val="18"/>
              </w:rPr>
            </w:pPr>
            <w:r w:rsidRPr="0091331A">
              <w:rPr>
                <w:rFonts w:ascii="Arial" w:hAnsi="Arial" w:cs="Arial"/>
                <w:sz w:val="18"/>
                <w:szCs w:val="18"/>
              </w:rPr>
              <w:t>-</w:t>
            </w:r>
            <w:r w:rsidRPr="0091331A">
              <w:rPr>
                <w:rFonts w:cs="Arial"/>
                <w:szCs w:val="18"/>
              </w:rPr>
              <w:tab/>
            </w:r>
            <w:r w:rsidRPr="0091331A">
              <w:rPr>
                <w:rFonts w:ascii="Arial" w:hAnsi="Arial" w:cs="Arial"/>
                <w:i/>
                <w:sz w:val="18"/>
                <w:szCs w:val="18"/>
              </w:rPr>
              <w:t xml:space="preserve">supportedMaxNeighCellsPerFreqLayersWithoutGaps-r18 </w:t>
            </w:r>
            <w:r w:rsidRPr="0091331A">
              <w:rPr>
                <w:rFonts w:ascii="Arial" w:hAnsi="Arial" w:cs="Arial"/>
                <w:sz w:val="18"/>
                <w:szCs w:val="18"/>
              </w:rPr>
              <w:t xml:space="preserve">indicates the </w:t>
            </w:r>
            <w:r w:rsidRPr="0007009C">
              <w:rPr>
                <w:rFonts w:ascii="Arial" w:hAnsi="Arial" w:cs="Arial"/>
                <w:sz w:val="18"/>
                <w:szCs w:val="18"/>
                <w:highlight w:val="yellow"/>
              </w:rPr>
              <w:t xml:space="preserve">max number of </w:t>
            </w:r>
            <w:proofErr w:type="spellStart"/>
            <w:r w:rsidRPr="0007009C">
              <w:rPr>
                <w:rFonts w:ascii="Arial" w:hAnsi="Arial" w:cs="Arial"/>
                <w:sz w:val="18"/>
                <w:szCs w:val="18"/>
                <w:highlight w:val="yellow"/>
              </w:rPr>
              <w:t>neighbour</w:t>
            </w:r>
            <w:proofErr w:type="spellEnd"/>
            <w:r w:rsidRPr="0007009C">
              <w:rPr>
                <w:rFonts w:ascii="Arial" w:hAnsi="Arial" w:cs="Arial"/>
                <w:sz w:val="18"/>
                <w:szCs w:val="18"/>
                <w:highlight w:val="yellow"/>
              </w:rPr>
              <w:t xml:space="preserve"> cells</w:t>
            </w:r>
            <w:r w:rsidRPr="0091331A">
              <w:rPr>
                <w:rFonts w:ascii="Arial" w:hAnsi="Arial" w:cs="Arial"/>
                <w:sz w:val="18"/>
                <w:szCs w:val="18"/>
              </w:rPr>
              <w:t xml:space="preserve"> UE can measure for L1-RSRP per frequency layer for intra-frequency or inter-frequency without measurement gaps.</w:t>
            </w:r>
          </w:p>
          <w:p w14:paraId="1C70DA8F" w14:textId="77777777" w:rsidR="00C53E25" w:rsidRPr="0091331A" w:rsidRDefault="00C53E25" w:rsidP="00871FB0">
            <w:pPr>
              <w:pStyle w:val="B1"/>
              <w:keepNext/>
              <w:keepLines/>
              <w:spacing w:after="0"/>
              <w:rPr>
                <w:rFonts w:ascii="Arial" w:hAnsi="Arial" w:cs="Arial"/>
                <w:sz w:val="18"/>
                <w:szCs w:val="18"/>
              </w:rPr>
            </w:pPr>
            <w:r w:rsidRPr="0091331A">
              <w:rPr>
                <w:rFonts w:cs="Arial"/>
                <w:szCs w:val="18"/>
              </w:rPr>
              <w:tab/>
            </w:r>
            <w:r w:rsidRPr="0091331A">
              <w:rPr>
                <w:rFonts w:ascii="Arial" w:hAnsi="Arial" w:cs="Arial"/>
                <w:sz w:val="18"/>
                <w:szCs w:val="18"/>
              </w:rPr>
              <w:t xml:space="preserve">A UE indicating support for this component shall also indicate support for </w:t>
            </w:r>
            <w:r w:rsidRPr="0091331A">
              <w:rPr>
                <w:rFonts w:ascii="Arial" w:hAnsi="Arial" w:cs="Arial"/>
                <w:i/>
                <w:iCs/>
                <w:sz w:val="18"/>
                <w:szCs w:val="18"/>
              </w:rPr>
              <w:t xml:space="preserve">intraFreqL1-MeasConfig-r18 </w:t>
            </w:r>
            <w:r w:rsidRPr="0091331A">
              <w:rPr>
                <w:rFonts w:ascii="Arial" w:hAnsi="Arial" w:cs="Arial"/>
                <w:sz w:val="18"/>
                <w:szCs w:val="18"/>
              </w:rPr>
              <w:t xml:space="preserve">or </w:t>
            </w:r>
            <w:r w:rsidRPr="0091331A">
              <w:rPr>
                <w:rFonts w:ascii="Arial" w:hAnsi="Arial" w:cs="Arial"/>
                <w:i/>
                <w:iCs/>
                <w:sz w:val="18"/>
                <w:szCs w:val="18"/>
              </w:rPr>
              <w:t>interFreqSSB-L1-MeasWithoutGaps-r18.</w:t>
            </w:r>
          </w:p>
          <w:p w14:paraId="307D6183" w14:textId="77777777" w:rsidR="00C53E25" w:rsidRPr="0091331A" w:rsidRDefault="00C53E25" w:rsidP="00871FB0">
            <w:pPr>
              <w:pStyle w:val="B1"/>
              <w:keepNext/>
              <w:keepLines/>
              <w:spacing w:after="0"/>
              <w:rPr>
                <w:rFonts w:cs="Arial"/>
                <w:b/>
                <w:i/>
                <w:szCs w:val="18"/>
              </w:rPr>
            </w:pPr>
            <w:r w:rsidRPr="0091331A">
              <w:rPr>
                <w:rFonts w:ascii="Arial" w:hAnsi="Arial" w:cs="Arial"/>
                <w:sz w:val="18"/>
                <w:szCs w:val="18"/>
              </w:rPr>
              <w:t>-</w:t>
            </w:r>
            <w:r w:rsidRPr="0091331A">
              <w:rPr>
                <w:rFonts w:ascii="Arial" w:hAnsi="Arial" w:cs="Arial"/>
                <w:sz w:val="18"/>
                <w:szCs w:val="18"/>
              </w:rPr>
              <w:tab/>
            </w:r>
            <w:r w:rsidRPr="0091331A">
              <w:rPr>
                <w:rFonts w:ascii="Arial" w:hAnsi="Arial" w:cs="Arial"/>
                <w:i/>
                <w:iCs/>
                <w:sz w:val="18"/>
                <w:szCs w:val="18"/>
              </w:rPr>
              <w:t>supportedMaxNeighCellsPerFreqLayersWithGaps-r18</w:t>
            </w:r>
            <w:r w:rsidRPr="0091331A">
              <w:rPr>
                <w:rFonts w:ascii="Arial" w:hAnsi="Arial" w:cs="Arial"/>
                <w:sz w:val="18"/>
                <w:szCs w:val="18"/>
              </w:rPr>
              <w:t xml:space="preserve"> indicates the </w:t>
            </w:r>
            <w:r w:rsidRPr="0007009C">
              <w:rPr>
                <w:rFonts w:ascii="Arial" w:hAnsi="Arial" w:cs="Arial"/>
                <w:sz w:val="18"/>
                <w:szCs w:val="18"/>
                <w:highlight w:val="yellow"/>
              </w:rPr>
              <w:t xml:space="preserve">max number of </w:t>
            </w:r>
            <w:proofErr w:type="spellStart"/>
            <w:r w:rsidRPr="0007009C">
              <w:rPr>
                <w:rFonts w:ascii="Arial" w:hAnsi="Arial" w:cs="Arial"/>
                <w:sz w:val="18"/>
                <w:szCs w:val="18"/>
                <w:highlight w:val="yellow"/>
              </w:rPr>
              <w:t>neighbour</w:t>
            </w:r>
            <w:proofErr w:type="spellEnd"/>
            <w:r w:rsidRPr="0007009C">
              <w:rPr>
                <w:rFonts w:ascii="Arial" w:hAnsi="Arial" w:cs="Arial"/>
                <w:sz w:val="18"/>
                <w:szCs w:val="18"/>
                <w:highlight w:val="yellow"/>
              </w:rPr>
              <w:t xml:space="preserve"> cells</w:t>
            </w:r>
            <w:r w:rsidRPr="0091331A">
              <w:rPr>
                <w:rFonts w:ascii="Arial" w:hAnsi="Arial" w:cs="Arial"/>
                <w:sz w:val="18"/>
                <w:szCs w:val="18"/>
              </w:rPr>
              <w:t xml:space="preserve"> UE can measure for L1-RSRP per frequency layer for inter-frequency with measurement gaps. A UE indicating support for this component shall also indicate support for </w:t>
            </w:r>
            <w:r w:rsidRPr="0091331A">
              <w:rPr>
                <w:rFonts w:ascii="Arial" w:hAnsi="Arial" w:cs="Arial"/>
                <w:i/>
                <w:iCs/>
                <w:sz w:val="18"/>
                <w:szCs w:val="18"/>
              </w:rPr>
              <w:t>ltm-InterFreqMeasGap-r18.</w:t>
            </w:r>
          </w:p>
        </w:tc>
        <w:tc>
          <w:tcPr>
            <w:tcW w:w="709" w:type="dxa"/>
          </w:tcPr>
          <w:p w14:paraId="5512B5F5" w14:textId="77777777" w:rsidR="00C53E25" w:rsidRPr="00A855F4" w:rsidRDefault="00C53E25" w:rsidP="00871FB0">
            <w:pPr>
              <w:pStyle w:val="TAL"/>
              <w:jc w:val="center"/>
            </w:pPr>
            <w:r w:rsidRPr="00A855F4">
              <w:rPr>
                <w:lang w:eastAsia="ko-KR"/>
              </w:rPr>
              <w:t>BC</w:t>
            </w:r>
          </w:p>
        </w:tc>
        <w:tc>
          <w:tcPr>
            <w:tcW w:w="567" w:type="dxa"/>
          </w:tcPr>
          <w:p w14:paraId="49DB49E6" w14:textId="77777777" w:rsidR="00C53E25" w:rsidRPr="00A855F4" w:rsidRDefault="00C53E25" w:rsidP="00871FB0">
            <w:pPr>
              <w:pStyle w:val="TAL"/>
              <w:jc w:val="center"/>
            </w:pPr>
            <w:r w:rsidRPr="00A855F4">
              <w:t>No</w:t>
            </w:r>
          </w:p>
        </w:tc>
        <w:tc>
          <w:tcPr>
            <w:tcW w:w="709" w:type="dxa"/>
          </w:tcPr>
          <w:p w14:paraId="7CAEEAD9" w14:textId="77777777" w:rsidR="00C53E25" w:rsidRPr="00A855F4" w:rsidRDefault="00C53E25" w:rsidP="00871FB0">
            <w:pPr>
              <w:pStyle w:val="TAL"/>
              <w:jc w:val="center"/>
              <w:rPr>
                <w:bCs/>
                <w:iCs/>
              </w:rPr>
            </w:pPr>
            <w:r w:rsidRPr="00A855F4">
              <w:rPr>
                <w:bCs/>
                <w:iCs/>
              </w:rPr>
              <w:t>N/A</w:t>
            </w:r>
          </w:p>
        </w:tc>
        <w:tc>
          <w:tcPr>
            <w:tcW w:w="728" w:type="dxa"/>
          </w:tcPr>
          <w:p w14:paraId="5D746F0E" w14:textId="77777777" w:rsidR="00C53E25" w:rsidRPr="00A855F4" w:rsidRDefault="00C53E25" w:rsidP="00871FB0">
            <w:pPr>
              <w:pStyle w:val="TAL"/>
              <w:jc w:val="center"/>
              <w:rPr>
                <w:bCs/>
                <w:iCs/>
              </w:rPr>
            </w:pPr>
            <w:r w:rsidRPr="00A855F4">
              <w:rPr>
                <w:bCs/>
                <w:iCs/>
              </w:rPr>
              <w:t>N/A</w:t>
            </w:r>
          </w:p>
        </w:tc>
      </w:tr>
      <w:tr w:rsidR="00C53E25" w:rsidRPr="00A855F4" w14:paraId="5AF1E9BC" w14:textId="77777777" w:rsidTr="00871FB0">
        <w:trPr>
          <w:cantSplit/>
          <w:tblHeader/>
        </w:trPr>
        <w:tc>
          <w:tcPr>
            <w:tcW w:w="6917" w:type="dxa"/>
          </w:tcPr>
          <w:p w14:paraId="52B9BACC" w14:textId="77777777" w:rsidR="00C53E25" w:rsidRPr="0091331A" w:rsidRDefault="00C53E25" w:rsidP="00871FB0">
            <w:pPr>
              <w:pStyle w:val="TAL"/>
              <w:rPr>
                <w:b/>
                <w:bCs/>
                <w:i/>
                <w:iCs/>
              </w:rPr>
            </w:pPr>
            <w:r w:rsidRPr="0091331A">
              <w:rPr>
                <w:b/>
                <w:bCs/>
                <w:i/>
                <w:iCs/>
              </w:rPr>
              <w:t>supportedMaxCellsWithoutGapsL1-Meas-r18 (R4 39-3-3)</w:t>
            </w:r>
          </w:p>
          <w:p w14:paraId="3A400FC8" w14:textId="77777777" w:rsidR="00C53E25" w:rsidRPr="0091331A" w:rsidRDefault="00C53E25" w:rsidP="00871FB0">
            <w:pPr>
              <w:pStyle w:val="TAL"/>
              <w:rPr>
                <w:bCs/>
                <w:iCs/>
              </w:rPr>
            </w:pPr>
            <w:r w:rsidRPr="0091331A">
              <w:rPr>
                <w:bCs/>
                <w:iCs/>
              </w:rPr>
              <w:t xml:space="preserve">Indicates the max number of </w:t>
            </w:r>
            <w:r w:rsidRPr="00925CC9">
              <w:rPr>
                <w:bCs/>
                <w:iCs/>
                <w:highlight w:val="yellow"/>
              </w:rPr>
              <w:t>total cells of serving cells and neighbouring cells</w:t>
            </w:r>
            <w:r w:rsidRPr="0091331A">
              <w:rPr>
                <w:bCs/>
                <w:iCs/>
              </w:rPr>
              <w:t xml:space="preserve"> across all frequency layers of intra-frequency and inter-frequency without measurement gaps for L1 measurement.</w:t>
            </w:r>
          </w:p>
          <w:p w14:paraId="46AA462B" w14:textId="77777777" w:rsidR="00C53E25" w:rsidRPr="0091331A" w:rsidRDefault="00C53E25" w:rsidP="00871FB0">
            <w:pPr>
              <w:pStyle w:val="TAL"/>
              <w:rPr>
                <w:b/>
                <w:i/>
              </w:rPr>
            </w:pPr>
            <w:r w:rsidRPr="0091331A">
              <w:rPr>
                <w:bCs/>
                <w:iCs/>
              </w:rPr>
              <w:t xml:space="preserve">A UE indicating support for this feature shall also indicate support for </w:t>
            </w:r>
            <w:r w:rsidRPr="0091331A">
              <w:rPr>
                <w:bCs/>
                <w:i/>
              </w:rPr>
              <w:t>intraFreqL1-MeasConfig-r18</w:t>
            </w:r>
            <w:r w:rsidRPr="0091331A">
              <w:rPr>
                <w:bCs/>
                <w:iCs/>
              </w:rPr>
              <w:t xml:space="preserve"> or </w:t>
            </w:r>
            <w:r w:rsidRPr="0091331A">
              <w:rPr>
                <w:bCs/>
                <w:i/>
              </w:rPr>
              <w:t>interFreqSSB-L1-MeasWithoutGaps-r18</w:t>
            </w:r>
            <w:r w:rsidRPr="0091331A">
              <w:rPr>
                <w:bCs/>
                <w:iCs/>
              </w:rPr>
              <w:t>.</w:t>
            </w:r>
          </w:p>
        </w:tc>
        <w:tc>
          <w:tcPr>
            <w:tcW w:w="709" w:type="dxa"/>
          </w:tcPr>
          <w:p w14:paraId="0D52C9A6" w14:textId="77777777" w:rsidR="00C53E25" w:rsidRPr="00A855F4" w:rsidRDefault="00C53E25" w:rsidP="00871FB0">
            <w:pPr>
              <w:pStyle w:val="TAL"/>
              <w:jc w:val="center"/>
            </w:pPr>
            <w:r w:rsidRPr="00A855F4">
              <w:rPr>
                <w:lang w:eastAsia="ko-KR"/>
              </w:rPr>
              <w:t>BC</w:t>
            </w:r>
          </w:p>
        </w:tc>
        <w:tc>
          <w:tcPr>
            <w:tcW w:w="567" w:type="dxa"/>
          </w:tcPr>
          <w:p w14:paraId="3C0E999B" w14:textId="77777777" w:rsidR="00C53E25" w:rsidRPr="00A855F4" w:rsidRDefault="00C53E25" w:rsidP="00871FB0">
            <w:pPr>
              <w:pStyle w:val="TAL"/>
              <w:jc w:val="center"/>
            </w:pPr>
            <w:r w:rsidRPr="00A855F4">
              <w:t>No</w:t>
            </w:r>
          </w:p>
        </w:tc>
        <w:tc>
          <w:tcPr>
            <w:tcW w:w="709" w:type="dxa"/>
          </w:tcPr>
          <w:p w14:paraId="1727A0E9" w14:textId="77777777" w:rsidR="00C53E25" w:rsidRPr="00A855F4" w:rsidRDefault="00C53E25" w:rsidP="00871FB0">
            <w:pPr>
              <w:pStyle w:val="TAL"/>
              <w:jc w:val="center"/>
              <w:rPr>
                <w:bCs/>
                <w:iCs/>
              </w:rPr>
            </w:pPr>
            <w:r w:rsidRPr="00A855F4">
              <w:rPr>
                <w:bCs/>
                <w:iCs/>
              </w:rPr>
              <w:t>N/A</w:t>
            </w:r>
          </w:p>
        </w:tc>
        <w:tc>
          <w:tcPr>
            <w:tcW w:w="728" w:type="dxa"/>
          </w:tcPr>
          <w:p w14:paraId="6654B6B3" w14:textId="77777777" w:rsidR="00C53E25" w:rsidRPr="00A855F4" w:rsidRDefault="00C53E25" w:rsidP="00871FB0">
            <w:pPr>
              <w:pStyle w:val="TAL"/>
              <w:jc w:val="center"/>
              <w:rPr>
                <w:bCs/>
                <w:iCs/>
              </w:rPr>
            </w:pPr>
            <w:r w:rsidRPr="00A855F4">
              <w:rPr>
                <w:bCs/>
                <w:iCs/>
              </w:rPr>
              <w:t>N/A</w:t>
            </w:r>
          </w:p>
        </w:tc>
      </w:tr>
      <w:tr w:rsidR="00C53E25" w:rsidRPr="00A855F4" w14:paraId="338938D7" w14:textId="77777777" w:rsidTr="00871FB0">
        <w:trPr>
          <w:cantSplit/>
          <w:tblHeader/>
        </w:trPr>
        <w:tc>
          <w:tcPr>
            <w:tcW w:w="6917" w:type="dxa"/>
          </w:tcPr>
          <w:p w14:paraId="0DA0C30B" w14:textId="77777777" w:rsidR="00C53E25" w:rsidRPr="0091331A" w:rsidRDefault="00C53E25" w:rsidP="00871FB0">
            <w:pPr>
              <w:pStyle w:val="TAL"/>
              <w:rPr>
                <w:b/>
                <w:bCs/>
                <w:i/>
                <w:iCs/>
              </w:rPr>
            </w:pPr>
            <w:r w:rsidRPr="0091331A">
              <w:rPr>
                <w:b/>
                <w:bCs/>
                <w:i/>
                <w:iCs/>
              </w:rPr>
              <w:t>supportedMaxSSB-WithinSlotL1-Meas-r18 (R4 39-3-4)</w:t>
            </w:r>
          </w:p>
          <w:p w14:paraId="6B672621" w14:textId="77777777" w:rsidR="00C53E25" w:rsidRPr="0091331A" w:rsidRDefault="00C53E25" w:rsidP="00871FB0">
            <w:pPr>
              <w:pStyle w:val="TAL"/>
              <w:rPr>
                <w:bCs/>
                <w:iCs/>
              </w:rPr>
            </w:pPr>
            <w:r w:rsidRPr="0091331A">
              <w:rPr>
                <w:bCs/>
                <w:iCs/>
              </w:rPr>
              <w:t xml:space="preserve">Indicates the </w:t>
            </w:r>
            <w:r w:rsidRPr="004C0633">
              <w:rPr>
                <w:bCs/>
                <w:iCs/>
                <w:highlight w:val="yellow"/>
              </w:rPr>
              <w:t>max number of SSB resources for L1-RSRP measurement that UE can measure within a slot across candidate cells</w:t>
            </w:r>
            <w:r w:rsidRPr="0091331A">
              <w:rPr>
                <w:bCs/>
                <w:iCs/>
              </w:rPr>
              <w:t xml:space="preserve"> for intra- and inter-frequency without gap L1-RSRP measurement.</w:t>
            </w:r>
          </w:p>
          <w:p w14:paraId="6F2EB579" w14:textId="77777777" w:rsidR="00C53E25" w:rsidRPr="0091331A" w:rsidRDefault="00C53E25" w:rsidP="00871FB0">
            <w:pPr>
              <w:pStyle w:val="TAL"/>
              <w:rPr>
                <w:b/>
                <w:i/>
              </w:rPr>
            </w:pPr>
            <w:r w:rsidRPr="0091331A">
              <w:rPr>
                <w:bCs/>
                <w:iCs/>
              </w:rPr>
              <w:t xml:space="preserve">A UE indicating support for this feature shall also indicate support for </w:t>
            </w:r>
            <w:r w:rsidRPr="0091331A">
              <w:rPr>
                <w:bCs/>
                <w:i/>
              </w:rPr>
              <w:t>intraFreqL1-MeasConfig-r18</w:t>
            </w:r>
            <w:r w:rsidRPr="0091331A">
              <w:rPr>
                <w:bCs/>
                <w:iCs/>
              </w:rPr>
              <w:t xml:space="preserve"> or </w:t>
            </w:r>
            <w:r w:rsidRPr="0091331A">
              <w:rPr>
                <w:bCs/>
                <w:i/>
              </w:rPr>
              <w:t>interFreqSSB-L1-MeasWithoutGaps-r18</w:t>
            </w:r>
            <w:r w:rsidRPr="0091331A">
              <w:rPr>
                <w:bCs/>
                <w:iCs/>
              </w:rPr>
              <w:t>.</w:t>
            </w:r>
          </w:p>
        </w:tc>
        <w:tc>
          <w:tcPr>
            <w:tcW w:w="709" w:type="dxa"/>
          </w:tcPr>
          <w:p w14:paraId="6DF4DBF7" w14:textId="77777777" w:rsidR="00C53E25" w:rsidRPr="00A855F4" w:rsidRDefault="00C53E25" w:rsidP="00871FB0">
            <w:pPr>
              <w:pStyle w:val="TAL"/>
              <w:jc w:val="center"/>
            </w:pPr>
            <w:r w:rsidRPr="00A855F4">
              <w:rPr>
                <w:lang w:eastAsia="ko-KR"/>
              </w:rPr>
              <w:t>BC</w:t>
            </w:r>
          </w:p>
        </w:tc>
        <w:tc>
          <w:tcPr>
            <w:tcW w:w="567" w:type="dxa"/>
          </w:tcPr>
          <w:p w14:paraId="65A77A0E" w14:textId="77777777" w:rsidR="00C53E25" w:rsidRPr="00A855F4" w:rsidRDefault="00C53E25" w:rsidP="00871FB0">
            <w:pPr>
              <w:pStyle w:val="TAL"/>
              <w:jc w:val="center"/>
            </w:pPr>
            <w:r w:rsidRPr="00A855F4">
              <w:t>No</w:t>
            </w:r>
          </w:p>
        </w:tc>
        <w:tc>
          <w:tcPr>
            <w:tcW w:w="709" w:type="dxa"/>
          </w:tcPr>
          <w:p w14:paraId="65025781" w14:textId="77777777" w:rsidR="00C53E25" w:rsidRPr="00A855F4" w:rsidRDefault="00C53E25" w:rsidP="00871FB0">
            <w:pPr>
              <w:pStyle w:val="TAL"/>
              <w:jc w:val="center"/>
              <w:rPr>
                <w:bCs/>
                <w:iCs/>
              </w:rPr>
            </w:pPr>
            <w:r w:rsidRPr="00A855F4">
              <w:rPr>
                <w:bCs/>
                <w:iCs/>
              </w:rPr>
              <w:t>N/A</w:t>
            </w:r>
          </w:p>
        </w:tc>
        <w:tc>
          <w:tcPr>
            <w:tcW w:w="728" w:type="dxa"/>
          </w:tcPr>
          <w:p w14:paraId="25E3E9B3" w14:textId="77777777" w:rsidR="00C53E25" w:rsidRPr="00A855F4" w:rsidRDefault="00C53E25" w:rsidP="00871FB0">
            <w:pPr>
              <w:pStyle w:val="TAL"/>
              <w:jc w:val="center"/>
              <w:rPr>
                <w:bCs/>
                <w:iCs/>
              </w:rPr>
            </w:pPr>
            <w:r w:rsidRPr="00A855F4">
              <w:rPr>
                <w:bCs/>
                <w:iCs/>
              </w:rPr>
              <w:t>N/A</w:t>
            </w:r>
          </w:p>
        </w:tc>
      </w:tr>
      <w:tr w:rsidR="00C53E25" w:rsidRPr="00A855F4" w14:paraId="4FA4FA22" w14:textId="77777777" w:rsidTr="00871FB0">
        <w:trPr>
          <w:cantSplit/>
          <w:tblHeader/>
        </w:trPr>
        <w:tc>
          <w:tcPr>
            <w:tcW w:w="6917" w:type="dxa"/>
          </w:tcPr>
          <w:p w14:paraId="32566E84" w14:textId="77777777" w:rsidR="00C53E25" w:rsidRPr="0091331A" w:rsidRDefault="00C53E25" w:rsidP="00871FB0">
            <w:pPr>
              <w:pStyle w:val="TAL"/>
            </w:pPr>
            <w:r w:rsidRPr="0091331A">
              <w:rPr>
                <w:b/>
                <w:bCs/>
                <w:i/>
                <w:iCs/>
              </w:rPr>
              <w:t>maxSSB-PerFreqLayerL1-Meas-r18 (R4 39-3-5)</w:t>
            </w:r>
          </w:p>
          <w:p w14:paraId="38DA92B3" w14:textId="77777777" w:rsidR="00C53E25" w:rsidRPr="0091331A" w:rsidRDefault="00C53E25" w:rsidP="00871FB0">
            <w:pPr>
              <w:pStyle w:val="TAL"/>
              <w:rPr>
                <w:rFonts w:cs="Arial"/>
                <w:bCs/>
              </w:rPr>
            </w:pPr>
            <w:r w:rsidRPr="0091331A">
              <w:t>Indicates the maximum n</w:t>
            </w:r>
            <w:r w:rsidRPr="0091331A">
              <w:rPr>
                <w:rFonts w:cs="Arial"/>
                <w:bCs/>
              </w:rPr>
              <w:t>umber of SSB resources for L1-RSRP measurement per frequency layer UE can measure.</w:t>
            </w:r>
          </w:p>
          <w:p w14:paraId="343AA137" w14:textId="77777777" w:rsidR="00C53E25" w:rsidRPr="0091331A" w:rsidRDefault="00C53E25" w:rsidP="00871FB0">
            <w:pPr>
              <w:pStyle w:val="TAL"/>
            </w:pPr>
            <w:r w:rsidRPr="0091331A">
              <w:t>This capability signalling comprises of the following parameters:</w:t>
            </w:r>
          </w:p>
          <w:p w14:paraId="484779B2" w14:textId="77777777" w:rsidR="00C53E25" w:rsidRPr="0091331A" w:rsidRDefault="00C53E25" w:rsidP="00871FB0">
            <w:pPr>
              <w:pStyle w:val="B1"/>
              <w:keepNext/>
              <w:keepLines/>
              <w:spacing w:after="0"/>
              <w:rPr>
                <w:rFonts w:ascii="Arial" w:hAnsi="Arial" w:cs="Arial"/>
                <w:sz w:val="18"/>
                <w:szCs w:val="18"/>
              </w:rPr>
            </w:pPr>
            <w:r w:rsidRPr="0091331A">
              <w:rPr>
                <w:rFonts w:ascii="Arial" w:hAnsi="Arial" w:cs="Arial"/>
                <w:sz w:val="18"/>
                <w:szCs w:val="18"/>
              </w:rPr>
              <w:t>-</w:t>
            </w:r>
            <w:r w:rsidRPr="0091331A">
              <w:rPr>
                <w:rFonts w:cs="Arial"/>
                <w:szCs w:val="18"/>
              </w:rPr>
              <w:tab/>
            </w:r>
            <w:r w:rsidRPr="0091331A">
              <w:rPr>
                <w:rFonts w:ascii="Arial" w:hAnsi="Arial" w:cs="Arial"/>
                <w:i/>
                <w:sz w:val="18"/>
                <w:szCs w:val="18"/>
              </w:rPr>
              <w:t xml:space="preserve">supportedMaxSSB-PerFreqLayersWithoutGaps-r18 </w:t>
            </w:r>
            <w:r w:rsidRPr="0091331A">
              <w:rPr>
                <w:rFonts w:ascii="Arial" w:hAnsi="Arial" w:cs="Arial"/>
                <w:sz w:val="18"/>
                <w:szCs w:val="18"/>
              </w:rPr>
              <w:t xml:space="preserve">indicates the </w:t>
            </w:r>
            <w:r w:rsidRPr="00A7650F">
              <w:rPr>
                <w:rFonts w:ascii="Arial" w:hAnsi="Arial" w:cs="Arial"/>
                <w:sz w:val="18"/>
                <w:szCs w:val="18"/>
                <w:highlight w:val="yellow"/>
              </w:rPr>
              <w:t xml:space="preserve">max number of </w:t>
            </w:r>
            <w:r w:rsidRPr="00A7650F">
              <w:rPr>
                <w:rFonts w:ascii="Arial" w:hAnsi="Arial" w:cs="Arial"/>
                <w:bCs/>
                <w:sz w:val="18"/>
                <w:highlight w:val="yellow"/>
              </w:rPr>
              <w:t>SSB resources</w:t>
            </w:r>
            <w:r w:rsidRPr="00A7650F">
              <w:rPr>
                <w:rFonts w:ascii="Arial" w:hAnsi="Arial" w:cs="Arial"/>
                <w:sz w:val="18"/>
                <w:szCs w:val="18"/>
                <w:highlight w:val="yellow"/>
              </w:rPr>
              <w:t xml:space="preserve"> UE can measure for L1-RSRP per frequency layer for intra-frequency or inter-frequency without measurement gaps.</w:t>
            </w:r>
          </w:p>
          <w:p w14:paraId="79147CC6" w14:textId="77777777" w:rsidR="00C53E25" w:rsidRPr="0091331A" w:rsidRDefault="00C53E25" w:rsidP="00871FB0">
            <w:pPr>
              <w:pStyle w:val="B1"/>
              <w:keepNext/>
              <w:keepLines/>
              <w:spacing w:after="0"/>
              <w:rPr>
                <w:rFonts w:ascii="Arial" w:hAnsi="Arial" w:cs="Arial"/>
                <w:i/>
                <w:iCs/>
                <w:sz w:val="18"/>
                <w:szCs w:val="18"/>
              </w:rPr>
            </w:pPr>
            <w:r w:rsidRPr="0091331A">
              <w:rPr>
                <w:rFonts w:ascii="Arial" w:hAnsi="Arial" w:cs="Arial"/>
                <w:sz w:val="18"/>
                <w:szCs w:val="18"/>
              </w:rPr>
              <w:tab/>
              <w:t xml:space="preserve">A UE indicating support for this component shall also indicate support for </w:t>
            </w:r>
            <w:r w:rsidRPr="0091331A">
              <w:rPr>
                <w:rFonts w:ascii="Arial" w:hAnsi="Arial" w:cs="Arial"/>
                <w:i/>
                <w:iCs/>
                <w:sz w:val="18"/>
                <w:szCs w:val="18"/>
              </w:rPr>
              <w:t xml:space="preserve">intraFreqL1-MeasConfig-r18 </w:t>
            </w:r>
            <w:r w:rsidRPr="0091331A">
              <w:rPr>
                <w:rFonts w:ascii="Arial" w:hAnsi="Arial" w:cs="Arial"/>
                <w:sz w:val="18"/>
                <w:szCs w:val="18"/>
              </w:rPr>
              <w:t xml:space="preserve">or </w:t>
            </w:r>
            <w:r w:rsidRPr="0091331A">
              <w:rPr>
                <w:rFonts w:ascii="Arial" w:hAnsi="Arial" w:cs="Arial"/>
                <w:i/>
                <w:iCs/>
                <w:sz w:val="18"/>
                <w:szCs w:val="18"/>
              </w:rPr>
              <w:t>interFreqSSB-L1-MeasWithoutGaps-r18.</w:t>
            </w:r>
          </w:p>
          <w:p w14:paraId="2203B357" w14:textId="77777777" w:rsidR="00C53E25" w:rsidRPr="0091331A" w:rsidRDefault="00C53E25" w:rsidP="00871FB0">
            <w:pPr>
              <w:pStyle w:val="B1"/>
              <w:keepNext/>
              <w:keepLines/>
              <w:spacing w:after="0"/>
              <w:rPr>
                <w:b/>
                <w:i/>
                <w:lang w:eastAsia="zh-CN"/>
              </w:rPr>
            </w:pPr>
            <w:r w:rsidRPr="0091331A">
              <w:rPr>
                <w:rFonts w:ascii="Arial" w:hAnsi="Arial" w:cs="Arial"/>
                <w:sz w:val="18"/>
                <w:szCs w:val="18"/>
              </w:rPr>
              <w:t>-</w:t>
            </w:r>
            <w:r w:rsidRPr="0091331A">
              <w:rPr>
                <w:rFonts w:ascii="Arial" w:hAnsi="Arial" w:cs="Arial"/>
                <w:sz w:val="18"/>
                <w:szCs w:val="18"/>
              </w:rPr>
              <w:tab/>
            </w:r>
            <w:r w:rsidRPr="0091331A">
              <w:rPr>
                <w:rFonts w:ascii="Arial" w:hAnsi="Arial" w:cs="Arial"/>
                <w:i/>
                <w:iCs/>
                <w:sz w:val="18"/>
                <w:szCs w:val="18"/>
              </w:rPr>
              <w:t>supportedMaxSSB-PerFreqLayersWithGaps-r18</w:t>
            </w:r>
            <w:r w:rsidRPr="0091331A">
              <w:rPr>
                <w:rFonts w:ascii="Arial" w:hAnsi="Arial" w:cs="Arial"/>
                <w:sz w:val="18"/>
                <w:szCs w:val="18"/>
              </w:rPr>
              <w:t xml:space="preserve"> indicates the </w:t>
            </w:r>
            <w:r w:rsidRPr="00A7650F">
              <w:rPr>
                <w:rFonts w:ascii="Arial" w:hAnsi="Arial" w:cs="Arial"/>
                <w:sz w:val="18"/>
                <w:szCs w:val="18"/>
                <w:highlight w:val="yellow"/>
              </w:rPr>
              <w:t>max number of SSB resources UE can measure for L1-RSRP per frequency layer for inter-frequency</w:t>
            </w:r>
            <w:r w:rsidRPr="0091331A">
              <w:rPr>
                <w:rFonts w:ascii="Arial" w:hAnsi="Arial" w:cs="Arial"/>
                <w:sz w:val="18"/>
                <w:szCs w:val="18"/>
              </w:rPr>
              <w:t xml:space="preserve"> with measurement gaps. A UE indicating support for this component shall also indicate support for </w:t>
            </w:r>
            <w:r w:rsidRPr="0091331A">
              <w:rPr>
                <w:rFonts w:ascii="Arial" w:hAnsi="Arial" w:cs="Arial"/>
                <w:i/>
                <w:iCs/>
                <w:sz w:val="18"/>
                <w:szCs w:val="18"/>
              </w:rPr>
              <w:t>ltm-InterFreqMeasGap-r18</w:t>
            </w:r>
            <w:r w:rsidRPr="0091331A">
              <w:rPr>
                <w:rFonts w:ascii="Arial" w:hAnsi="Arial" w:cs="Arial"/>
                <w:sz w:val="18"/>
                <w:szCs w:val="18"/>
              </w:rPr>
              <w:t>.</w:t>
            </w:r>
          </w:p>
        </w:tc>
        <w:tc>
          <w:tcPr>
            <w:tcW w:w="709" w:type="dxa"/>
          </w:tcPr>
          <w:p w14:paraId="0303CA61" w14:textId="77777777" w:rsidR="00C53E25" w:rsidRPr="00A855F4" w:rsidRDefault="00C53E25" w:rsidP="00871FB0">
            <w:pPr>
              <w:pStyle w:val="TAL"/>
              <w:jc w:val="center"/>
              <w:rPr>
                <w:rFonts w:cs="Arial"/>
                <w:szCs w:val="18"/>
                <w:lang w:eastAsia="zh-CN"/>
              </w:rPr>
            </w:pPr>
            <w:r w:rsidRPr="00A855F4">
              <w:rPr>
                <w:lang w:eastAsia="ko-KR"/>
              </w:rPr>
              <w:t>BC</w:t>
            </w:r>
          </w:p>
        </w:tc>
        <w:tc>
          <w:tcPr>
            <w:tcW w:w="567" w:type="dxa"/>
          </w:tcPr>
          <w:p w14:paraId="4377A070" w14:textId="77777777" w:rsidR="00C53E25" w:rsidRPr="00A855F4" w:rsidRDefault="00C53E25" w:rsidP="00871FB0">
            <w:pPr>
              <w:pStyle w:val="TAL"/>
              <w:jc w:val="center"/>
              <w:rPr>
                <w:rFonts w:cs="Arial"/>
                <w:szCs w:val="18"/>
                <w:lang w:eastAsia="zh-CN"/>
              </w:rPr>
            </w:pPr>
            <w:r w:rsidRPr="00A855F4">
              <w:t>No</w:t>
            </w:r>
          </w:p>
        </w:tc>
        <w:tc>
          <w:tcPr>
            <w:tcW w:w="709" w:type="dxa"/>
          </w:tcPr>
          <w:p w14:paraId="5F52C12E" w14:textId="77777777" w:rsidR="00C53E25" w:rsidRPr="00A855F4" w:rsidRDefault="00C53E25" w:rsidP="00871FB0">
            <w:pPr>
              <w:pStyle w:val="TAL"/>
              <w:jc w:val="center"/>
              <w:rPr>
                <w:rFonts w:cs="Arial"/>
                <w:szCs w:val="18"/>
                <w:lang w:eastAsia="zh-CN"/>
              </w:rPr>
            </w:pPr>
            <w:r w:rsidRPr="00A855F4">
              <w:rPr>
                <w:bCs/>
                <w:iCs/>
              </w:rPr>
              <w:t>N/A</w:t>
            </w:r>
          </w:p>
        </w:tc>
        <w:tc>
          <w:tcPr>
            <w:tcW w:w="728" w:type="dxa"/>
          </w:tcPr>
          <w:p w14:paraId="04C9E00D" w14:textId="77777777" w:rsidR="00C53E25" w:rsidRPr="00A855F4" w:rsidRDefault="00C53E25" w:rsidP="00871FB0">
            <w:pPr>
              <w:pStyle w:val="TAL"/>
              <w:jc w:val="center"/>
              <w:rPr>
                <w:rFonts w:cs="Arial"/>
                <w:szCs w:val="18"/>
                <w:lang w:eastAsia="zh-CN"/>
              </w:rPr>
            </w:pPr>
            <w:r w:rsidRPr="00A855F4">
              <w:rPr>
                <w:bCs/>
                <w:iCs/>
              </w:rPr>
              <w:t>N/A</w:t>
            </w:r>
          </w:p>
        </w:tc>
      </w:tr>
      <w:tr w:rsidR="00C53E25" w:rsidRPr="00A855F4" w14:paraId="4B00E44A" w14:textId="77777777" w:rsidTr="00871FB0">
        <w:trPr>
          <w:cantSplit/>
          <w:tblHeader/>
        </w:trPr>
        <w:tc>
          <w:tcPr>
            <w:tcW w:w="6917" w:type="dxa"/>
          </w:tcPr>
          <w:p w14:paraId="071CD906" w14:textId="77777777" w:rsidR="00C53E25" w:rsidRPr="0091331A" w:rsidRDefault="00C53E25" w:rsidP="00871FB0">
            <w:pPr>
              <w:pStyle w:val="TAL"/>
              <w:rPr>
                <w:b/>
                <w:bCs/>
                <w:i/>
                <w:iCs/>
              </w:rPr>
            </w:pPr>
            <w:r w:rsidRPr="0091331A">
              <w:rPr>
                <w:b/>
                <w:bCs/>
                <w:i/>
                <w:iCs/>
              </w:rPr>
              <w:t>supportedMaxSSB-L1-Meas-r18 (R4 39-3-6)</w:t>
            </w:r>
          </w:p>
          <w:p w14:paraId="78BE7984" w14:textId="77777777" w:rsidR="00C53E25" w:rsidRPr="0091331A" w:rsidRDefault="00C53E25" w:rsidP="00871FB0">
            <w:pPr>
              <w:pStyle w:val="TAL"/>
              <w:rPr>
                <w:rFonts w:cs="Arial"/>
                <w:bCs/>
              </w:rPr>
            </w:pPr>
            <w:r w:rsidRPr="0091331A">
              <w:rPr>
                <w:rFonts w:cs="Arial"/>
                <w:bCs/>
              </w:rPr>
              <w:t xml:space="preserve">Indicates the max number of total </w:t>
            </w:r>
            <w:r w:rsidRPr="00B8418D">
              <w:rPr>
                <w:rFonts w:cs="Arial"/>
                <w:bCs/>
                <w:highlight w:val="yellow"/>
              </w:rPr>
              <w:t>SSB resources of serving cells and neighbouring cells</w:t>
            </w:r>
            <w:r w:rsidRPr="0091331A">
              <w:rPr>
                <w:rFonts w:cs="Arial"/>
                <w:bCs/>
              </w:rPr>
              <w:t xml:space="preserve"> across all frequency layers of intra-frequency and inter-frequency without measurement gaps for L1 measurement.</w:t>
            </w:r>
          </w:p>
          <w:p w14:paraId="3E48C1F4" w14:textId="77777777" w:rsidR="00C53E25" w:rsidRPr="0091331A" w:rsidRDefault="00C53E25" w:rsidP="00871FB0">
            <w:pPr>
              <w:pStyle w:val="TAL"/>
              <w:rPr>
                <w:bCs/>
                <w:iCs/>
              </w:rPr>
            </w:pPr>
            <w:r w:rsidRPr="0091331A">
              <w:rPr>
                <w:bCs/>
                <w:iCs/>
              </w:rPr>
              <w:t xml:space="preserve">A UE indicating support for this feature shall also indicate support for </w:t>
            </w:r>
            <w:r w:rsidRPr="0091331A">
              <w:rPr>
                <w:bCs/>
                <w:i/>
              </w:rPr>
              <w:t>intraFreqL1-MeasConfig-r18</w:t>
            </w:r>
            <w:r w:rsidRPr="0091331A">
              <w:rPr>
                <w:bCs/>
                <w:iCs/>
              </w:rPr>
              <w:t xml:space="preserve"> or </w:t>
            </w:r>
            <w:r w:rsidRPr="0091331A">
              <w:rPr>
                <w:bCs/>
                <w:i/>
              </w:rPr>
              <w:t>interFreqSSB-L1-MeasWithoutGaps-r18</w:t>
            </w:r>
            <w:r w:rsidRPr="0091331A">
              <w:rPr>
                <w:bCs/>
                <w:iCs/>
              </w:rPr>
              <w:t>.</w:t>
            </w:r>
          </w:p>
        </w:tc>
        <w:tc>
          <w:tcPr>
            <w:tcW w:w="709" w:type="dxa"/>
          </w:tcPr>
          <w:p w14:paraId="08457101" w14:textId="77777777" w:rsidR="00C53E25" w:rsidRPr="00A855F4" w:rsidRDefault="00C53E25" w:rsidP="00871FB0">
            <w:pPr>
              <w:pStyle w:val="TAL"/>
              <w:jc w:val="center"/>
            </w:pPr>
            <w:r w:rsidRPr="00A855F4">
              <w:rPr>
                <w:lang w:eastAsia="ko-KR"/>
              </w:rPr>
              <w:t>BC</w:t>
            </w:r>
          </w:p>
        </w:tc>
        <w:tc>
          <w:tcPr>
            <w:tcW w:w="567" w:type="dxa"/>
          </w:tcPr>
          <w:p w14:paraId="6B0CF227" w14:textId="77777777" w:rsidR="00C53E25" w:rsidRPr="00A855F4" w:rsidRDefault="00C53E25" w:rsidP="00871FB0">
            <w:pPr>
              <w:pStyle w:val="TAL"/>
              <w:jc w:val="center"/>
            </w:pPr>
            <w:r w:rsidRPr="00A855F4">
              <w:t>No</w:t>
            </w:r>
          </w:p>
        </w:tc>
        <w:tc>
          <w:tcPr>
            <w:tcW w:w="709" w:type="dxa"/>
          </w:tcPr>
          <w:p w14:paraId="6AB2A43F" w14:textId="77777777" w:rsidR="00C53E25" w:rsidRPr="00A855F4" w:rsidRDefault="00C53E25" w:rsidP="00871FB0">
            <w:pPr>
              <w:pStyle w:val="TAL"/>
              <w:jc w:val="center"/>
              <w:rPr>
                <w:bCs/>
                <w:iCs/>
              </w:rPr>
            </w:pPr>
            <w:r w:rsidRPr="00A855F4">
              <w:rPr>
                <w:bCs/>
                <w:iCs/>
              </w:rPr>
              <w:t>N/A</w:t>
            </w:r>
          </w:p>
        </w:tc>
        <w:tc>
          <w:tcPr>
            <w:tcW w:w="728" w:type="dxa"/>
          </w:tcPr>
          <w:p w14:paraId="6253FC3F" w14:textId="77777777" w:rsidR="00C53E25" w:rsidRPr="00A855F4" w:rsidRDefault="00C53E25" w:rsidP="00871FB0">
            <w:pPr>
              <w:pStyle w:val="TAL"/>
              <w:jc w:val="center"/>
              <w:rPr>
                <w:bCs/>
                <w:iCs/>
              </w:rPr>
            </w:pPr>
            <w:r w:rsidRPr="00A855F4">
              <w:rPr>
                <w:bCs/>
                <w:iCs/>
              </w:rPr>
              <w:t>N/A</w:t>
            </w:r>
          </w:p>
        </w:tc>
      </w:tr>
    </w:tbl>
    <w:p w14:paraId="17947DC8" w14:textId="05E97F48" w:rsidR="007D2118" w:rsidRDefault="007D2118" w:rsidP="003F419A">
      <w:pPr>
        <w:overflowPunct/>
        <w:autoSpaceDE/>
        <w:autoSpaceDN/>
        <w:adjustRightInd/>
        <w:jc w:val="both"/>
        <w:textAlignment w:val="auto"/>
        <w:rPr>
          <w:rFonts w:eastAsia="宋体"/>
          <w:lang w:eastAsia="zh-CN"/>
        </w:rPr>
      </w:pPr>
    </w:p>
    <w:p w14:paraId="69C4AE57" w14:textId="174B0719" w:rsidR="00C53E25" w:rsidRDefault="00A112CA" w:rsidP="003F419A">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RAN4 FG 39-3-1, regarding intra-frequency L1 measurements, our understanding is that SSB frequency Layers</w:t>
      </w:r>
      <w:r w:rsidR="00416302">
        <w:rPr>
          <w:rFonts w:eastAsia="宋体"/>
          <w:lang w:eastAsia="zh-CN"/>
        </w:rPr>
        <w:t xml:space="preserve"> only counts the frequency layers where LTM L1 measurement are configured. However, if RAN4 assumes UE always perform</w:t>
      </w:r>
      <w:r w:rsidR="003F5846">
        <w:rPr>
          <w:rFonts w:eastAsia="宋体"/>
          <w:lang w:eastAsia="zh-CN"/>
        </w:rPr>
        <w:t>s</w:t>
      </w:r>
      <w:r w:rsidR="00416302">
        <w:rPr>
          <w:rFonts w:eastAsia="宋体"/>
          <w:lang w:eastAsia="zh-CN"/>
        </w:rPr>
        <w:t xml:space="preserve"> LTM L1 measurements </w:t>
      </w:r>
      <w:r w:rsidR="00112532">
        <w:rPr>
          <w:rFonts w:eastAsia="宋体"/>
          <w:lang w:eastAsia="zh-CN"/>
        </w:rPr>
        <w:t xml:space="preserve">for current </w:t>
      </w:r>
      <w:r w:rsidR="00353C06">
        <w:rPr>
          <w:rFonts w:eastAsia="宋体"/>
          <w:lang w:eastAsia="zh-CN"/>
        </w:rPr>
        <w:t>serving cell</w:t>
      </w:r>
      <w:r w:rsidR="00112532">
        <w:rPr>
          <w:rFonts w:eastAsia="宋体"/>
          <w:lang w:eastAsia="zh-CN"/>
        </w:rPr>
        <w:t xml:space="preserve"> </w:t>
      </w:r>
      <w:r w:rsidR="00416302">
        <w:rPr>
          <w:rFonts w:eastAsia="宋体"/>
          <w:lang w:eastAsia="zh-CN"/>
        </w:rPr>
        <w:t>at the same time UE performs serving cell L1 measurements</w:t>
      </w:r>
      <w:r w:rsidR="00B87354">
        <w:rPr>
          <w:rFonts w:eastAsia="宋体"/>
          <w:lang w:eastAsia="zh-CN"/>
        </w:rPr>
        <w:t xml:space="preserve"> for beam managements</w:t>
      </w:r>
      <w:r w:rsidR="0071504D">
        <w:rPr>
          <w:rFonts w:eastAsia="宋体"/>
          <w:lang w:eastAsia="zh-CN"/>
        </w:rPr>
        <w:t xml:space="preserve">, </w:t>
      </w:r>
      <w:r w:rsidR="00427DE8">
        <w:rPr>
          <w:rFonts w:eastAsia="宋体"/>
          <w:lang w:eastAsia="zh-CN"/>
        </w:rPr>
        <w:t>it is not clear that whether all serving cell SSB frequency layers, including SSB frequency layers that are not configured with any LTM L1 measurements, shall be counted.</w:t>
      </w:r>
    </w:p>
    <w:p w14:paraId="345C0E0B" w14:textId="09E83966" w:rsidR="00CB7B6F" w:rsidRPr="002475EF" w:rsidRDefault="00CB7B6F" w:rsidP="003F419A">
      <w:pPr>
        <w:overflowPunct/>
        <w:autoSpaceDE/>
        <w:autoSpaceDN/>
        <w:adjustRightInd/>
        <w:jc w:val="both"/>
        <w:textAlignment w:val="auto"/>
        <w:rPr>
          <w:rFonts w:eastAsia="宋体"/>
          <w:b/>
          <w:lang w:eastAsia="zh-CN"/>
        </w:rPr>
      </w:pPr>
      <w:r w:rsidRPr="002475EF">
        <w:rPr>
          <w:rFonts w:eastAsia="宋体"/>
          <w:b/>
          <w:lang w:eastAsia="zh-CN"/>
        </w:rPr>
        <w:t xml:space="preserve">Proposal </w:t>
      </w:r>
      <w:proofErr w:type="gramStart"/>
      <w:r w:rsidRPr="002475EF">
        <w:rPr>
          <w:rFonts w:eastAsia="宋体"/>
          <w:b/>
          <w:lang w:eastAsia="zh-CN"/>
        </w:rPr>
        <w:t>2  RAN</w:t>
      </w:r>
      <w:proofErr w:type="gramEnd"/>
      <w:r w:rsidRPr="002475EF">
        <w:rPr>
          <w:rFonts w:eastAsia="宋体"/>
          <w:b/>
          <w:lang w:eastAsia="zh-CN"/>
        </w:rPr>
        <w:t xml:space="preserve">4 </w:t>
      </w:r>
      <w:r w:rsidR="005A4684" w:rsidRPr="002475EF">
        <w:rPr>
          <w:rFonts w:eastAsia="宋体"/>
          <w:b/>
          <w:lang w:eastAsia="zh-CN"/>
        </w:rPr>
        <w:t xml:space="preserve">to </w:t>
      </w:r>
      <w:r w:rsidR="00F01597" w:rsidRPr="002475EF">
        <w:rPr>
          <w:rFonts w:eastAsia="宋体"/>
          <w:b/>
          <w:lang w:eastAsia="zh-CN"/>
        </w:rPr>
        <w:t>c</w:t>
      </w:r>
      <w:r w:rsidRPr="002475EF">
        <w:rPr>
          <w:rFonts w:eastAsia="宋体"/>
          <w:b/>
          <w:lang w:eastAsia="zh-CN"/>
        </w:rPr>
        <w:t>larif</w:t>
      </w:r>
      <w:r w:rsidR="00F01597" w:rsidRPr="002475EF">
        <w:rPr>
          <w:rFonts w:eastAsia="宋体"/>
          <w:b/>
          <w:lang w:eastAsia="zh-CN"/>
        </w:rPr>
        <w:t>y</w:t>
      </w:r>
      <w:r w:rsidRPr="002475EF">
        <w:rPr>
          <w:rFonts w:eastAsia="宋体"/>
          <w:b/>
          <w:lang w:eastAsia="zh-CN"/>
        </w:rPr>
        <w:t xml:space="preserve"> that </w:t>
      </w:r>
      <w:r w:rsidR="00F8382E">
        <w:rPr>
          <w:rFonts w:eastAsia="宋体"/>
          <w:b/>
          <w:lang w:eastAsia="zh-CN"/>
        </w:rPr>
        <w:t>in</w:t>
      </w:r>
      <w:r w:rsidRPr="002475EF">
        <w:rPr>
          <w:rFonts w:eastAsia="宋体"/>
          <w:b/>
          <w:lang w:eastAsia="zh-CN"/>
        </w:rPr>
        <w:t xml:space="preserve"> RAN4 FG 39-3-1</w:t>
      </w:r>
      <w:r w:rsidR="00F01597" w:rsidRPr="002475EF">
        <w:rPr>
          <w:b/>
        </w:rPr>
        <w:t xml:space="preserve"> </w:t>
      </w:r>
      <w:r w:rsidR="00F01597" w:rsidRPr="002475EF">
        <w:rPr>
          <w:rFonts w:eastAsia="宋体"/>
          <w:b/>
          <w:lang w:eastAsia="zh-CN"/>
        </w:rPr>
        <w:t>maxFreqLayersL1-Meas-r18, o</w:t>
      </w:r>
      <w:r w:rsidR="00E72AC8" w:rsidRPr="002475EF">
        <w:rPr>
          <w:rFonts w:eastAsia="宋体"/>
          <w:b/>
          <w:lang w:eastAsia="zh-CN"/>
        </w:rPr>
        <w:t xml:space="preserve">nly serving SSB frequency layers configured </w:t>
      </w:r>
      <w:r w:rsidR="00B52A75">
        <w:rPr>
          <w:rFonts w:eastAsia="宋体"/>
          <w:b/>
          <w:lang w:eastAsia="zh-CN"/>
        </w:rPr>
        <w:t xml:space="preserve">with </w:t>
      </w:r>
      <w:r w:rsidR="00E72AC8" w:rsidRPr="002475EF">
        <w:rPr>
          <w:rFonts w:eastAsia="宋体"/>
          <w:b/>
          <w:lang w:eastAsia="zh-CN"/>
        </w:rPr>
        <w:t xml:space="preserve">LTM L1 measurements are counted. It does not </w:t>
      </w:r>
      <w:r w:rsidR="00464B97">
        <w:rPr>
          <w:rFonts w:eastAsia="宋体"/>
          <w:b/>
          <w:lang w:eastAsia="zh-CN"/>
        </w:rPr>
        <w:t>include</w:t>
      </w:r>
      <w:r w:rsidR="00E72AC8" w:rsidRPr="002475EF">
        <w:rPr>
          <w:rFonts w:eastAsia="宋体"/>
          <w:b/>
          <w:lang w:eastAsia="zh-CN"/>
        </w:rPr>
        <w:t xml:space="preserve"> serving SSB frequency layers on </w:t>
      </w:r>
      <w:r w:rsidR="00E72AC8" w:rsidRPr="002475EF">
        <w:rPr>
          <w:rFonts w:eastAsia="宋体"/>
          <w:b/>
          <w:lang w:eastAsia="zh-CN"/>
        </w:rPr>
        <w:lastRenderedPageBreak/>
        <w:t xml:space="preserve">which only legacy L1 measurements configured by </w:t>
      </w:r>
      <w:r w:rsidR="000D344D" w:rsidRPr="002475EF">
        <w:rPr>
          <w:rFonts w:eastAsia="宋体"/>
          <w:b/>
          <w:lang w:eastAsia="zh-CN"/>
        </w:rPr>
        <w:t>CSI-</w:t>
      </w:r>
      <w:proofErr w:type="spellStart"/>
      <w:r w:rsidR="000D344D" w:rsidRPr="002475EF">
        <w:rPr>
          <w:rFonts w:eastAsia="宋体"/>
          <w:b/>
          <w:lang w:eastAsia="zh-CN"/>
        </w:rPr>
        <w:t>ResourceConfig</w:t>
      </w:r>
      <w:proofErr w:type="spellEnd"/>
      <w:r w:rsidR="000D344D" w:rsidRPr="002475EF">
        <w:rPr>
          <w:rFonts w:eastAsia="宋体"/>
          <w:b/>
          <w:lang w:eastAsia="zh-CN"/>
        </w:rPr>
        <w:t xml:space="preserve"> under </w:t>
      </w:r>
      <w:proofErr w:type="spellStart"/>
      <w:r w:rsidR="000D344D" w:rsidRPr="002475EF">
        <w:rPr>
          <w:rFonts w:eastAsia="宋体"/>
          <w:b/>
          <w:lang w:eastAsia="zh-CN"/>
        </w:rPr>
        <w:t>csi-MeasConfig</w:t>
      </w:r>
      <w:proofErr w:type="spellEnd"/>
      <w:r w:rsidR="00E72AC8" w:rsidRPr="002475EF">
        <w:rPr>
          <w:rFonts w:eastAsia="宋体"/>
          <w:b/>
          <w:lang w:eastAsia="zh-CN"/>
        </w:rPr>
        <w:t xml:space="preserve">, </w:t>
      </w:r>
      <w:r w:rsidR="00F62644">
        <w:rPr>
          <w:rFonts w:eastAsia="宋体"/>
          <w:b/>
          <w:lang w:eastAsia="zh-CN"/>
        </w:rPr>
        <w:t>are</w:t>
      </w:r>
      <w:r w:rsidR="00E72AC8" w:rsidRPr="002475EF">
        <w:rPr>
          <w:rFonts w:eastAsia="宋体"/>
          <w:b/>
          <w:lang w:eastAsia="zh-CN"/>
        </w:rPr>
        <w:t xml:space="preserve"> to be performed.</w:t>
      </w:r>
    </w:p>
    <w:p w14:paraId="6301F80F" w14:textId="7A55FEFF" w:rsidR="00C53E25" w:rsidRDefault="00BC2945" w:rsidP="003F419A">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f above proposal is agreeable to the group, </w:t>
      </w:r>
      <w:r w:rsidR="00F37C53">
        <w:rPr>
          <w:rFonts w:eastAsia="宋体"/>
          <w:lang w:eastAsia="zh-CN"/>
        </w:rPr>
        <w:t>then we have the following observation.</w:t>
      </w:r>
    </w:p>
    <w:p w14:paraId="50247558" w14:textId="242936C1" w:rsidR="00F37C53" w:rsidRPr="00AC5A85" w:rsidRDefault="00F37C53" w:rsidP="003F419A">
      <w:pPr>
        <w:overflowPunct/>
        <w:autoSpaceDE/>
        <w:autoSpaceDN/>
        <w:adjustRightInd/>
        <w:jc w:val="both"/>
        <w:textAlignment w:val="auto"/>
        <w:rPr>
          <w:rFonts w:eastAsia="宋体"/>
          <w:b/>
          <w:lang w:eastAsia="zh-CN"/>
        </w:rPr>
      </w:pPr>
      <w:r w:rsidRPr="00AC5A85">
        <w:rPr>
          <w:rFonts w:eastAsia="宋体" w:hint="eastAsia"/>
          <w:b/>
          <w:lang w:eastAsia="zh-CN"/>
        </w:rPr>
        <w:t>O</w:t>
      </w:r>
      <w:r w:rsidRPr="00AC5A85">
        <w:rPr>
          <w:rFonts w:eastAsia="宋体"/>
          <w:b/>
          <w:lang w:eastAsia="zh-CN"/>
        </w:rPr>
        <w:t xml:space="preserve">bservation </w:t>
      </w:r>
      <w:proofErr w:type="gramStart"/>
      <w:r w:rsidRPr="00AC5A85">
        <w:rPr>
          <w:rFonts w:eastAsia="宋体"/>
          <w:b/>
          <w:lang w:eastAsia="zh-CN"/>
        </w:rPr>
        <w:t>6  If</w:t>
      </w:r>
      <w:proofErr w:type="gramEnd"/>
      <w:r w:rsidRPr="00AC5A85">
        <w:rPr>
          <w:rFonts w:eastAsia="宋体"/>
          <w:b/>
          <w:lang w:eastAsia="zh-CN"/>
        </w:rPr>
        <w:t xml:space="preserve"> Proposal 2 is agreeable, UE performs </w:t>
      </w:r>
      <w:r w:rsidR="003C6286">
        <w:rPr>
          <w:rFonts w:eastAsia="宋体"/>
          <w:b/>
          <w:lang w:eastAsia="zh-CN"/>
        </w:rPr>
        <w:t xml:space="preserve">legacy </w:t>
      </w:r>
      <w:r w:rsidRPr="00AC5A85">
        <w:rPr>
          <w:rFonts w:eastAsia="宋体"/>
          <w:b/>
          <w:lang w:eastAsia="zh-CN"/>
        </w:rPr>
        <w:t>serving cell L1 measurements on any SSB frequency layer that is configured by CSI-</w:t>
      </w:r>
      <w:proofErr w:type="spellStart"/>
      <w:r w:rsidRPr="00AC5A85">
        <w:rPr>
          <w:rFonts w:eastAsia="宋体"/>
          <w:b/>
          <w:lang w:eastAsia="zh-CN"/>
        </w:rPr>
        <w:t>ResourceConfig</w:t>
      </w:r>
      <w:proofErr w:type="spellEnd"/>
      <w:r w:rsidRPr="00AC5A85">
        <w:rPr>
          <w:rFonts w:eastAsia="宋体"/>
          <w:b/>
          <w:lang w:eastAsia="zh-CN"/>
        </w:rPr>
        <w:t xml:space="preserve"> under </w:t>
      </w:r>
      <w:proofErr w:type="spellStart"/>
      <w:r w:rsidRPr="00AC5A85">
        <w:rPr>
          <w:rFonts w:eastAsia="宋体"/>
          <w:b/>
          <w:lang w:eastAsia="zh-CN"/>
        </w:rPr>
        <w:t>csi-MeasConfig</w:t>
      </w:r>
      <w:proofErr w:type="spellEnd"/>
      <w:r w:rsidRPr="00AC5A85">
        <w:rPr>
          <w:rFonts w:eastAsia="宋体"/>
          <w:b/>
          <w:lang w:eastAsia="zh-CN"/>
        </w:rPr>
        <w:t>, but only perform</w:t>
      </w:r>
      <w:r w:rsidR="005E7441" w:rsidRPr="00AC5A85">
        <w:rPr>
          <w:rFonts w:eastAsia="宋体"/>
          <w:b/>
          <w:lang w:eastAsia="zh-CN"/>
        </w:rPr>
        <w:t>s</w:t>
      </w:r>
      <w:r w:rsidRPr="00AC5A85">
        <w:rPr>
          <w:rFonts w:eastAsia="宋体"/>
          <w:b/>
          <w:lang w:eastAsia="zh-CN"/>
        </w:rPr>
        <w:t xml:space="preserve"> LTM L1 measurement on frequency layer</w:t>
      </w:r>
      <w:r w:rsidR="005E7441" w:rsidRPr="00AC5A85">
        <w:rPr>
          <w:rFonts w:eastAsia="宋体"/>
          <w:b/>
          <w:lang w:eastAsia="zh-CN"/>
        </w:rPr>
        <w:t>s</w:t>
      </w:r>
      <w:r w:rsidRPr="00AC5A85">
        <w:rPr>
          <w:rFonts w:eastAsia="宋体"/>
          <w:b/>
          <w:lang w:eastAsia="zh-CN"/>
        </w:rPr>
        <w:t xml:space="preserve"> that </w:t>
      </w:r>
      <w:r w:rsidR="005E7441" w:rsidRPr="00AC5A85">
        <w:rPr>
          <w:rFonts w:eastAsia="宋体"/>
          <w:b/>
          <w:lang w:eastAsia="zh-CN"/>
        </w:rPr>
        <w:t>are</w:t>
      </w:r>
      <w:r w:rsidRPr="00AC5A85">
        <w:rPr>
          <w:rFonts w:eastAsia="宋体"/>
          <w:b/>
          <w:lang w:eastAsia="zh-CN"/>
        </w:rPr>
        <w:t xml:space="preserve"> configured </w:t>
      </w:r>
      <w:r w:rsidR="005E7441" w:rsidRPr="00AC5A85">
        <w:rPr>
          <w:rFonts w:eastAsia="宋体"/>
          <w:b/>
          <w:lang w:eastAsia="zh-CN"/>
        </w:rPr>
        <w:t xml:space="preserve">with LTM </w:t>
      </w:r>
      <w:r w:rsidR="0017705B">
        <w:rPr>
          <w:rFonts w:eastAsia="宋体"/>
          <w:b/>
          <w:lang w:eastAsia="zh-CN"/>
        </w:rPr>
        <w:t xml:space="preserve">L1 measurements on </w:t>
      </w:r>
      <w:r w:rsidR="005E7441" w:rsidRPr="00AC5A85">
        <w:rPr>
          <w:rFonts w:eastAsia="宋体"/>
          <w:b/>
          <w:lang w:eastAsia="zh-CN"/>
        </w:rPr>
        <w:t>candidate cells.</w:t>
      </w:r>
    </w:p>
    <w:p w14:paraId="24FF5860" w14:textId="686B4D81" w:rsidR="00BC2945" w:rsidRDefault="00BC2945" w:rsidP="003F419A">
      <w:pPr>
        <w:overflowPunct/>
        <w:autoSpaceDE/>
        <w:autoSpaceDN/>
        <w:adjustRightInd/>
        <w:jc w:val="both"/>
        <w:textAlignment w:val="auto"/>
        <w:rPr>
          <w:rFonts w:eastAsia="宋体"/>
          <w:lang w:eastAsia="zh-CN"/>
        </w:rPr>
      </w:pPr>
    </w:p>
    <w:p w14:paraId="7789431F" w14:textId="492A66EE" w:rsidR="00853874" w:rsidRDefault="00853874" w:rsidP="003F419A">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RAN4 FG 39-3-2, it is clear that only neighbour cell</w:t>
      </w:r>
      <w:r w:rsidR="006C2408">
        <w:rPr>
          <w:rFonts w:eastAsia="宋体"/>
          <w:lang w:eastAsia="zh-CN"/>
        </w:rPr>
        <w:t>s</w:t>
      </w:r>
      <w:r>
        <w:rPr>
          <w:rFonts w:eastAsia="宋体"/>
          <w:lang w:eastAsia="zh-CN"/>
        </w:rPr>
        <w:t xml:space="preserve"> are counted.</w:t>
      </w:r>
      <w:r w:rsidR="006C2408">
        <w:rPr>
          <w:rFonts w:eastAsia="宋体"/>
          <w:lang w:eastAsia="zh-CN"/>
        </w:rPr>
        <w:t xml:space="preserve"> Our understanding is that even if </w:t>
      </w:r>
      <w:r w:rsidR="007E64A2">
        <w:rPr>
          <w:rFonts w:eastAsia="宋体"/>
          <w:lang w:eastAsia="zh-CN"/>
        </w:rPr>
        <w:t xml:space="preserve">a </w:t>
      </w:r>
      <w:r w:rsidR="006C2408">
        <w:rPr>
          <w:rFonts w:eastAsia="宋体"/>
          <w:lang w:eastAsia="zh-CN"/>
        </w:rPr>
        <w:t xml:space="preserve">current serving cell, either </w:t>
      </w:r>
      <w:proofErr w:type="spellStart"/>
      <w:r w:rsidR="006C2408">
        <w:rPr>
          <w:rFonts w:eastAsia="宋体"/>
          <w:lang w:eastAsia="zh-CN"/>
        </w:rPr>
        <w:t>SpCell</w:t>
      </w:r>
      <w:proofErr w:type="spellEnd"/>
      <w:r w:rsidR="006C2408">
        <w:rPr>
          <w:rFonts w:eastAsia="宋体"/>
          <w:lang w:eastAsia="zh-CN"/>
        </w:rPr>
        <w:t xml:space="preserve"> or </w:t>
      </w:r>
      <w:proofErr w:type="spellStart"/>
      <w:r w:rsidR="006C2408">
        <w:rPr>
          <w:rFonts w:eastAsia="宋体"/>
          <w:lang w:eastAsia="zh-CN"/>
        </w:rPr>
        <w:t>SCell</w:t>
      </w:r>
      <w:proofErr w:type="spellEnd"/>
      <w:r w:rsidR="006C2408">
        <w:rPr>
          <w:rFonts w:eastAsia="宋体"/>
          <w:lang w:eastAsia="zh-CN"/>
        </w:rPr>
        <w:t xml:space="preserve">, is configured as </w:t>
      </w:r>
      <w:r w:rsidR="007E64A2">
        <w:rPr>
          <w:rFonts w:eastAsia="宋体"/>
          <w:lang w:eastAsia="zh-CN"/>
        </w:rPr>
        <w:t xml:space="preserve">an </w:t>
      </w:r>
      <w:r w:rsidR="006C2408">
        <w:rPr>
          <w:rFonts w:eastAsia="宋体"/>
          <w:lang w:eastAsia="zh-CN"/>
        </w:rPr>
        <w:t>LTM candidate cell, FG 39-3-2 does not count this cell.</w:t>
      </w:r>
    </w:p>
    <w:p w14:paraId="2322A57A" w14:textId="2E29577F" w:rsidR="00853874" w:rsidRDefault="0093142D" w:rsidP="003F419A">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RAN4 FG 39-3-3, </w:t>
      </w:r>
      <w:r w:rsidR="006C2408">
        <w:rPr>
          <w:rFonts w:eastAsia="宋体"/>
          <w:lang w:eastAsia="zh-CN"/>
        </w:rPr>
        <w:t xml:space="preserve">it </w:t>
      </w:r>
      <w:r w:rsidR="00342B4F">
        <w:rPr>
          <w:rFonts w:eastAsia="宋体"/>
          <w:lang w:eastAsia="zh-CN"/>
        </w:rPr>
        <w:t xml:space="preserve">considers both serving cell and neighbour cells. It is not clear that if only an intra-frequency neighbour cell of one current </w:t>
      </w:r>
      <w:proofErr w:type="spellStart"/>
      <w:r w:rsidR="00342B4F">
        <w:rPr>
          <w:rFonts w:eastAsia="宋体"/>
          <w:lang w:eastAsia="zh-CN"/>
        </w:rPr>
        <w:t>SCell</w:t>
      </w:r>
      <w:proofErr w:type="spellEnd"/>
      <w:r w:rsidR="00342B4F">
        <w:rPr>
          <w:rFonts w:eastAsia="宋体"/>
          <w:lang w:eastAsia="zh-CN"/>
        </w:rPr>
        <w:t xml:space="preserve"> is configured as LTM candidate cell, whether it counts only the LTM candidate cell, or also counts the serving cell which provides the timing reference for LTM L1 measurements</w:t>
      </w:r>
      <w:r w:rsidR="001661F1">
        <w:rPr>
          <w:rFonts w:eastAsia="宋体"/>
          <w:lang w:eastAsia="zh-CN"/>
        </w:rPr>
        <w:t xml:space="preserve"> if UE does not support RTD&gt;CP.</w:t>
      </w:r>
    </w:p>
    <w:p w14:paraId="030E6B99" w14:textId="185F081A" w:rsidR="001661F1" w:rsidRDefault="00256669" w:rsidP="003F419A">
      <w:pPr>
        <w:overflowPunct/>
        <w:autoSpaceDE/>
        <w:autoSpaceDN/>
        <w:adjustRightInd/>
        <w:jc w:val="both"/>
        <w:textAlignment w:val="auto"/>
        <w:rPr>
          <w:rFonts w:eastAsia="宋体"/>
          <w:b/>
          <w:lang w:eastAsia="zh-CN"/>
        </w:rPr>
      </w:pPr>
      <w:r w:rsidRPr="00D16B9B">
        <w:rPr>
          <w:rFonts w:eastAsia="宋体" w:hint="eastAsia"/>
          <w:b/>
          <w:lang w:eastAsia="zh-CN"/>
        </w:rPr>
        <w:t>P</w:t>
      </w:r>
      <w:r w:rsidRPr="00D16B9B">
        <w:rPr>
          <w:rFonts w:eastAsia="宋体"/>
          <w:b/>
          <w:lang w:eastAsia="zh-CN"/>
        </w:rPr>
        <w:t xml:space="preserve">roposal </w:t>
      </w:r>
      <w:proofErr w:type="gramStart"/>
      <w:r w:rsidRPr="00D16B9B">
        <w:rPr>
          <w:rFonts w:eastAsia="宋体"/>
          <w:b/>
          <w:lang w:eastAsia="zh-CN"/>
        </w:rPr>
        <w:t xml:space="preserve">3  </w:t>
      </w:r>
      <w:r w:rsidR="00EE2119" w:rsidRPr="00D16B9B">
        <w:rPr>
          <w:rFonts w:eastAsia="宋体"/>
          <w:b/>
          <w:lang w:eastAsia="zh-CN"/>
        </w:rPr>
        <w:t>R</w:t>
      </w:r>
      <w:r w:rsidR="00EE2119" w:rsidRPr="002475EF">
        <w:rPr>
          <w:rFonts w:eastAsia="宋体"/>
          <w:b/>
          <w:lang w:eastAsia="zh-CN"/>
        </w:rPr>
        <w:t>AN</w:t>
      </w:r>
      <w:proofErr w:type="gramEnd"/>
      <w:r w:rsidR="00EE2119" w:rsidRPr="002475EF">
        <w:rPr>
          <w:rFonts w:eastAsia="宋体"/>
          <w:b/>
          <w:lang w:eastAsia="zh-CN"/>
        </w:rPr>
        <w:t xml:space="preserve">4 to clarify that </w:t>
      </w:r>
      <w:r w:rsidR="00EE2119">
        <w:rPr>
          <w:rFonts w:eastAsia="宋体"/>
          <w:b/>
          <w:lang w:eastAsia="zh-CN"/>
        </w:rPr>
        <w:t>in</w:t>
      </w:r>
      <w:r w:rsidR="00EE2119" w:rsidRPr="002475EF">
        <w:rPr>
          <w:rFonts w:eastAsia="宋体"/>
          <w:b/>
          <w:lang w:eastAsia="zh-CN"/>
        </w:rPr>
        <w:t xml:space="preserve"> RAN4 FG 39-3-</w:t>
      </w:r>
      <w:r w:rsidR="00DB0888">
        <w:rPr>
          <w:rFonts w:eastAsia="宋体"/>
          <w:b/>
          <w:lang w:eastAsia="zh-CN"/>
        </w:rPr>
        <w:t>3</w:t>
      </w:r>
      <w:r w:rsidR="00EE2119" w:rsidRPr="002475EF">
        <w:rPr>
          <w:b/>
        </w:rPr>
        <w:t xml:space="preserve"> </w:t>
      </w:r>
      <w:r w:rsidR="009F4359" w:rsidRPr="0091331A">
        <w:rPr>
          <w:b/>
          <w:bCs/>
          <w:i/>
          <w:iCs/>
        </w:rPr>
        <w:t>supportedMaxCellsWithoutGapsL1-Meas-r18</w:t>
      </w:r>
      <w:r w:rsidR="00EE2119" w:rsidRPr="002475EF">
        <w:rPr>
          <w:rFonts w:eastAsia="宋体"/>
          <w:b/>
          <w:lang w:eastAsia="zh-CN"/>
        </w:rPr>
        <w:t>,</w:t>
      </w:r>
      <w:r w:rsidR="00497A37">
        <w:rPr>
          <w:rFonts w:eastAsia="宋体"/>
          <w:b/>
          <w:lang w:eastAsia="zh-CN"/>
        </w:rPr>
        <w:t xml:space="preserve"> </w:t>
      </w:r>
      <w:r w:rsidR="006D4D5F">
        <w:rPr>
          <w:rFonts w:eastAsia="宋体"/>
          <w:b/>
          <w:lang w:eastAsia="zh-CN"/>
        </w:rPr>
        <w:t>which option below is the common understanding:</w:t>
      </w:r>
    </w:p>
    <w:p w14:paraId="3D69AE7E" w14:textId="77777777" w:rsidR="00B97E63" w:rsidRPr="00D16B9B" w:rsidRDefault="00B97E63" w:rsidP="00B97E63">
      <w:pPr>
        <w:pStyle w:val="ab"/>
        <w:numPr>
          <w:ilvl w:val="0"/>
          <w:numId w:val="48"/>
        </w:numPr>
        <w:overflowPunct/>
        <w:autoSpaceDE/>
        <w:autoSpaceDN/>
        <w:adjustRightInd/>
        <w:jc w:val="both"/>
        <w:textAlignment w:val="auto"/>
        <w:rPr>
          <w:b/>
          <w:lang w:eastAsia="zh-CN"/>
        </w:rPr>
      </w:pPr>
      <w:r w:rsidRPr="00D16B9B">
        <w:rPr>
          <w:rFonts w:hint="eastAsia"/>
          <w:b/>
          <w:lang w:eastAsia="zh-CN"/>
        </w:rPr>
        <w:t>O</w:t>
      </w:r>
      <w:r w:rsidRPr="00D16B9B">
        <w:rPr>
          <w:b/>
          <w:lang w:eastAsia="zh-CN"/>
        </w:rPr>
        <w:t>ption 1: ‘total cells of serving cells and neighbouring cells’ includes only the LTM candidate cell(s), any of which can be one current serving cell or not.</w:t>
      </w:r>
    </w:p>
    <w:p w14:paraId="1A57FEBA" w14:textId="77777777" w:rsidR="00B97E63" w:rsidRPr="00D16B9B" w:rsidRDefault="00B97E63" w:rsidP="00B97E63">
      <w:pPr>
        <w:pStyle w:val="ab"/>
        <w:numPr>
          <w:ilvl w:val="0"/>
          <w:numId w:val="48"/>
        </w:numPr>
        <w:overflowPunct/>
        <w:autoSpaceDE/>
        <w:autoSpaceDN/>
        <w:adjustRightInd/>
        <w:jc w:val="both"/>
        <w:textAlignment w:val="auto"/>
        <w:rPr>
          <w:b/>
          <w:lang w:eastAsia="zh-CN"/>
        </w:rPr>
      </w:pPr>
      <w:r w:rsidRPr="00D16B9B">
        <w:rPr>
          <w:rFonts w:hint="eastAsia"/>
          <w:b/>
          <w:lang w:eastAsia="zh-CN"/>
        </w:rPr>
        <w:t>O</w:t>
      </w:r>
      <w:r w:rsidRPr="00D16B9B">
        <w:rPr>
          <w:b/>
          <w:lang w:eastAsia="zh-CN"/>
        </w:rPr>
        <w:t>ption 2: ‘total cells of serving cells and neighbouring cells’ includes both LTM candidate cell(s) and all serving cells, including the serving cells that are not configured with intra-f LTM L1 measurements or inter-f LTM L1 measurements without gaps.</w:t>
      </w:r>
    </w:p>
    <w:p w14:paraId="3CD3EF13" w14:textId="77777777" w:rsidR="00B97E63" w:rsidRPr="00D16B9B" w:rsidRDefault="00B97E63" w:rsidP="00B97E63">
      <w:pPr>
        <w:pStyle w:val="ab"/>
        <w:numPr>
          <w:ilvl w:val="0"/>
          <w:numId w:val="48"/>
        </w:numPr>
        <w:overflowPunct/>
        <w:autoSpaceDE/>
        <w:autoSpaceDN/>
        <w:adjustRightInd/>
        <w:jc w:val="both"/>
        <w:textAlignment w:val="auto"/>
        <w:rPr>
          <w:b/>
          <w:lang w:eastAsia="zh-CN"/>
        </w:rPr>
      </w:pPr>
      <w:r w:rsidRPr="00D16B9B">
        <w:rPr>
          <w:b/>
          <w:lang w:eastAsia="zh-CN"/>
        </w:rPr>
        <w:t xml:space="preserve">Option 3: ‘total cells of serving cells and neighbouring cells’ includes both LTM candidate cell(s) and </w:t>
      </w:r>
      <w:r>
        <w:rPr>
          <w:b/>
          <w:lang w:eastAsia="zh-CN"/>
        </w:rPr>
        <w:t>some</w:t>
      </w:r>
      <w:r w:rsidRPr="00D16B9B">
        <w:rPr>
          <w:b/>
          <w:lang w:eastAsia="zh-CN"/>
        </w:rPr>
        <w:t xml:space="preserve"> serving cells, while only serving cells with either intra-f LTM L1 measurements and/or inter-f LTM L1 measurements without gaps are counted.</w:t>
      </w:r>
    </w:p>
    <w:p w14:paraId="4A520BB3" w14:textId="5044C07F" w:rsidR="00232EE1" w:rsidRPr="00B97E63" w:rsidRDefault="00232EE1" w:rsidP="003F419A">
      <w:pPr>
        <w:overflowPunct/>
        <w:autoSpaceDE/>
        <w:autoSpaceDN/>
        <w:adjustRightInd/>
        <w:jc w:val="both"/>
        <w:textAlignment w:val="auto"/>
        <w:rPr>
          <w:rFonts w:eastAsia="宋体"/>
          <w:lang w:eastAsia="zh-CN"/>
        </w:rPr>
      </w:pPr>
    </w:p>
    <w:p w14:paraId="5219022B" w14:textId="18D211B3" w:rsidR="004A4719" w:rsidRPr="0092258A" w:rsidRDefault="00EF0855" w:rsidP="003F419A">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w:t>
      </w:r>
      <w:r w:rsidR="00E27EF7">
        <w:rPr>
          <w:rFonts w:eastAsia="宋体"/>
          <w:lang w:eastAsia="zh-CN"/>
        </w:rPr>
        <w:t xml:space="preserve">RAN4 FG </w:t>
      </w:r>
      <w:r>
        <w:rPr>
          <w:rFonts w:eastAsia="宋体"/>
          <w:lang w:eastAsia="zh-CN"/>
        </w:rPr>
        <w:t xml:space="preserve">39-3-4, </w:t>
      </w:r>
      <w:r w:rsidR="00A10352">
        <w:rPr>
          <w:rFonts w:eastAsia="宋体"/>
          <w:lang w:eastAsia="zh-CN"/>
        </w:rPr>
        <w:t>it is clear that only LTM candidate cell</w:t>
      </w:r>
      <w:r w:rsidR="00264A8C">
        <w:rPr>
          <w:rFonts w:eastAsia="宋体"/>
          <w:lang w:eastAsia="zh-CN"/>
        </w:rPr>
        <w:t>s</w:t>
      </w:r>
      <w:r w:rsidR="00A10352">
        <w:rPr>
          <w:rFonts w:eastAsia="宋体"/>
          <w:lang w:eastAsia="zh-CN"/>
        </w:rPr>
        <w:t xml:space="preserve"> </w:t>
      </w:r>
      <w:r w:rsidR="00264A8C">
        <w:rPr>
          <w:rFonts w:eastAsia="宋体" w:hint="eastAsia"/>
          <w:lang w:eastAsia="zh-CN"/>
        </w:rPr>
        <w:t>are</w:t>
      </w:r>
      <w:r w:rsidR="00A10352">
        <w:rPr>
          <w:rFonts w:eastAsia="宋体"/>
          <w:lang w:eastAsia="zh-CN"/>
        </w:rPr>
        <w:t xml:space="preserve"> counted here</w:t>
      </w:r>
      <w:r>
        <w:rPr>
          <w:rFonts w:eastAsia="宋体"/>
          <w:lang w:eastAsia="zh-CN"/>
        </w:rPr>
        <w:t>.</w:t>
      </w:r>
      <w:r w:rsidR="00A10352">
        <w:rPr>
          <w:rFonts w:eastAsia="宋体"/>
          <w:lang w:eastAsia="zh-CN"/>
        </w:rPr>
        <w:t xml:space="preserve"> </w:t>
      </w:r>
    </w:p>
    <w:p w14:paraId="4BB31774" w14:textId="14D4260A" w:rsidR="00EF0855" w:rsidRDefault="00E27EF7" w:rsidP="003F419A">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RAN4 FG 39-3-5, </w:t>
      </w:r>
      <w:r w:rsidR="00247AF5">
        <w:rPr>
          <w:rFonts w:eastAsia="宋体"/>
          <w:lang w:eastAsia="zh-CN"/>
        </w:rPr>
        <w:t>it is not clear whether ‘</w:t>
      </w:r>
      <w:r w:rsidR="00247AF5" w:rsidRPr="00247AF5">
        <w:rPr>
          <w:rFonts w:eastAsia="宋体"/>
          <w:lang w:eastAsia="zh-CN"/>
        </w:rPr>
        <w:t>max number of SSB resources UE can measure for L1-RSRP per frequency layer</w:t>
      </w:r>
      <w:r w:rsidR="00247AF5">
        <w:rPr>
          <w:rFonts w:eastAsia="宋体"/>
          <w:lang w:eastAsia="zh-CN"/>
        </w:rPr>
        <w:t>’ only counts</w:t>
      </w:r>
      <w:r w:rsidR="00236994">
        <w:rPr>
          <w:rFonts w:eastAsia="宋体"/>
          <w:lang w:eastAsia="zh-CN"/>
        </w:rPr>
        <w:t xml:space="preserve"> SSB resources configured by </w:t>
      </w:r>
      <w:r w:rsidR="00236994" w:rsidRPr="00236994">
        <w:rPr>
          <w:rFonts w:eastAsia="宋体"/>
          <w:lang w:eastAsia="zh-CN"/>
        </w:rPr>
        <w:t>LTM-CSI-ResourceConfig-r18 under ltm-Config-r18</w:t>
      </w:r>
      <w:r w:rsidR="00236994">
        <w:rPr>
          <w:rFonts w:eastAsia="宋体"/>
          <w:lang w:eastAsia="zh-CN"/>
        </w:rPr>
        <w:t>, or also counts the SSB</w:t>
      </w:r>
      <w:r w:rsidR="00B61CDA">
        <w:rPr>
          <w:rFonts w:eastAsia="宋体"/>
          <w:lang w:eastAsia="zh-CN"/>
        </w:rPr>
        <w:t>s from serving cell which provides the timing reference for the neighbour cells</w:t>
      </w:r>
      <w:r w:rsidR="00095CF4">
        <w:rPr>
          <w:rFonts w:eastAsia="宋体"/>
          <w:lang w:eastAsia="zh-CN"/>
        </w:rPr>
        <w:t xml:space="preserve"> if UE does not support RTD&gt;CP</w:t>
      </w:r>
      <w:r w:rsidR="00B61CDA">
        <w:rPr>
          <w:rFonts w:eastAsia="宋体"/>
          <w:lang w:eastAsia="zh-CN"/>
        </w:rPr>
        <w:t>.</w:t>
      </w:r>
      <w:r w:rsidR="00C44940">
        <w:rPr>
          <w:rFonts w:eastAsia="宋体"/>
          <w:lang w:eastAsia="zh-CN"/>
        </w:rPr>
        <w:t xml:space="preserve"> </w:t>
      </w:r>
    </w:p>
    <w:p w14:paraId="0D3CD317" w14:textId="03EDD7BD" w:rsidR="00E72BA7" w:rsidRDefault="00E72BA7" w:rsidP="00E72BA7">
      <w:pPr>
        <w:overflowPunct/>
        <w:autoSpaceDE/>
        <w:autoSpaceDN/>
        <w:adjustRightInd/>
        <w:jc w:val="both"/>
        <w:textAlignment w:val="auto"/>
        <w:rPr>
          <w:rFonts w:eastAsia="宋体"/>
          <w:b/>
          <w:lang w:eastAsia="zh-CN"/>
        </w:rPr>
      </w:pPr>
      <w:r w:rsidRPr="00D16B9B">
        <w:rPr>
          <w:rFonts w:eastAsia="宋体" w:hint="eastAsia"/>
          <w:b/>
          <w:lang w:eastAsia="zh-CN"/>
        </w:rPr>
        <w:t>P</w:t>
      </w:r>
      <w:r w:rsidRPr="00D16B9B">
        <w:rPr>
          <w:rFonts w:eastAsia="宋体"/>
          <w:b/>
          <w:lang w:eastAsia="zh-CN"/>
        </w:rPr>
        <w:t xml:space="preserve">roposal </w:t>
      </w:r>
      <w:proofErr w:type="gramStart"/>
      <w:r>
        <w:rPr>
          <w:rFonts w:eastAsia="宋体"/>
          <w:b/>
          <w:lang w:eastAsia="zh-CN"/>
        </w:rPr>
        <w:t>4</w:t>
      </w:r>
      <w:r w:rsidRPr="00D16B9B">
        <w:rPr>
          <w:rFonts w:eastAsia="宋体"/>
          <w:b/>
          <w:lang w:eastAsia="zh-CN"/>
        </w:rPr>
        <w:t xml:space="preserve">  R</w:t>
      </w:r>
      <w:r w:rsidRPr="002475EF">
        <w:rPr>
          <w:rFonts w:eastAsia="宋体"/>
          <w:b/>
          <w:lang w:eastAsia="zh-CN"/>
        </w:rPr>
        <w:t>AN</w:t>
      </w:r>
      <w:proofErr w:type="gramEnd"/>
      <w:r w:rsidRPr="002475EF">
        <w:rPr>
          <w:rFonts w:eastAsia="宋体"/>
          <w:b/>
          <w:lang w:eastAsia="zh-CN"/>
        </w:rPr>
        <w:t xml:space="preserve">4 to clarify that </w:t>
      </w:r>
      <w:r>
        <w:rPr>
          <w:rFonts w:eastAsia="宋体"/>
          <w:b/>
          <w:lang w:eastAsia="zh-CN"/>
        </w:rPr>
        <w:t>in</w:t>
      </w:r>
      <w:r w:rsidRPr="002475EF">
        <w:rPr>
          <w:rFonts w:eastAsia="宋体"/>
          <w:b/>
          <w:lang w:eastAsia="zh-CN"/>
        </w:rPr>
        <w:t xml:space="preserve"> RAN4 FG 39-3-</w:t>
      </w:r>
      <w:r>
        <w:rPr>
          <w:rFonts w:eastAsia="宋体"/>
          <w:b/>
          <w:lang w:eastAsia="zh-CN"/>
        </w:rPr>
        <w:t>5</w:t>
      </w:r>
      <w:r w:rsidRPr="002475EF">
        <w:rPr>
          <w:b/>
        </w:rPr>
        <w:t xml:space="preserve"> </w:t>
      </w:r>
      <w:r w:rsidR="009E57C6" w:rsidRPr="0091331A">
        <w:rPr>
          <w:b/>
          <w:bCs/>
          <w:i/>
          <w:iCs/>
        </w:rPr>
        <w:t>maxSSB-PerFreqLayerL1-Meas-r18</w:t>
      </w:r>
      <w:r w:rsidRPr="002475EF">
        <w:rPr>
          <w:rFonts w:eastAsia="宋体"/>
          <w:b/>
          <w:lang w:eastAsia="zh-CN"/>
        </w:rPr>
        <w:t>,</w:t>
      </w:r>
      <w:r>
        <w:rPr>
          <w:rFonts w:eastAsia="宋体"/>
          <w:b/>
          <w:lang w:eastAsia="zh-CN"/>
        </w:rPr>
        <w:t xml:space="preserve"> which option below is the common understanding:</w:t>
      </w:r>
    </w:p>
    <w:p w14:paraId="0299BEA5" w14:textId="77777777" w:rsidR="00B97E63" w:rsidRPr="00D16B9B" w:rsidRDefault="00B97E63" w:rsidP="00B97E63">
      <w:pPr>
        <w:pStyle w:val="ab"/>
        <w:numPr>
          <w:ilvl w:val="0"/>
          <w:numId w:val="48"/>
        </w:numPr>
        <w:overflowPunct/>
        <w:autoSpaceDE/>
        <w:autoSpaceDN/>
        <w:adjustRightInd/>
        <w:jc w:val="both"/>
        <w:textAlignment w:val="auto"/>
        <w:rPr>
          <w:b/>
          <w:lang w:eastAsia="zh-CN"/>
        </w:rPr>
      </w:pPr>
      <w:r w:rsidRPr="00D16B9B">
        <w:rPr>
          <w:rFonts w:hint="eastAsia"/>
          <w:b/>
          <w:lang w:eastAsia="zh-CN"/>
        </w:rPr>
        <w:t>O</w:t>
      </w:r>
      <w:r w:rsidRPr="00D16B9B">
        <w:rPr>
          <w:b/>
          <w:lang w:eastAsia="zh-CN"/>
        </w:rPr>
        <w:t>ption 1: ‘</w:t>
      </w:r>
      <w:r w:rsidRPr="00764571">
        <w:rPr>
          <w:b/>
          <w:lang w:eastAsia="zh-CN"/>
        </w:rPr>
        <w:t>number of SSB resources UE can measure for L1-RSRP per frequency layer</w:t>
      </w:r>
      <w:r w:rsidRPr="00D16B9B">
        <w:rPr>
          <w:b/>
          <w:lang w:eastAsia="zh-CN"/>
        </w:rPr>
        <w:t xml:space="preserve">’ includes only the </w:t>
      </w:r>
      <w:r>
        <w:rPr>
          <w:b/>
          <w:lang w:eastAsia="zh-CN"/>
        </w:rPr>
        <w:t xml:space="preserve">SSB resources configured for </w:t>
      </w:r>
      <w:r w:rsidRPr="00D16B9B">
        <w:rPr>
          <w:b/>
          <w:lang w:eastAsia="zh-CN"/>
        </w:rPr>
        <w:t>LTM candidate cell(s), any of which can be one current serving cell or not.</w:t>
      </w:r>
    </w:p>
    <w:p w14:paraId="5F3370DE" w14:textId="16072185" w:rsidR="00B97E63" w:rsidRPr="00D16B9B" w:rsidRDefault="00B97E63" w:rsidP="00B97E63">
      <w:pPr>
        <w:pStyle w:val="ab"/>
        <w:numPr>
          <w:ilvl w:val="0"/>
          <w:numId w:val="48"/>
        </w:numPr>
        <w:overflowPunct/>
        <w:autoSpaceDE/>
        <w:autoSpaceDN/>
        <w:adjustRightInd/>
        <w:jc w:val="both"/>
        <w:textAlignment w:val="auto"/>
        <w:rPr>
          <w:b/>
          <w:lang w:eastAsia="zh-CN"/>
        </w:rPr>
      </w:pPr>
      <w:r w:rsidRPr="00D16B9B">
        <w:rPr>
          <w:rFonts w:hint="eastAsia"/>
          <w:b/>
          <w:lang w:eastAsia="zh-CN"/>
        </w:rPr>
        <w:t>O</w:t>
      </w:r>
      <w:r w:rsidRPr="00D16B9B">
        <w:rPr>
          <w:b/>
          <w:lang w:eastAsia="zh-CN"/>
        </w:rPr>
        <w:t>ption 2: ‘</w:t>
      </w:r>
      <w:r w:rsidRPr="00764571">
        <w:rPr>
          <w:b/>
          <w:lang w:eastAsia="zh-CN"/>
        </w:rPr>
        <w:t>number of SSB resources UE can measure for L1-RSRP per frequency layer</w:t>
      </w:r>
      <w:r w:rsidRPr="00D16B9B">
        <w:rPr>
          <w:b/>
          <w:lang w:eastAsia="zh-CN"/>
        </w:rPr>
        <w:t xml:space="preserve">’ includes both LTM candidate cell(s) and </w:t>
      </w:r>
      <w:r>
        <w:rPr>
          <w:rFonts w:hint="eastAsia"/>
          <w:b/>
          <w:lang w:eastAsia="zh-CN"/>
        </w:rPr>
        <w:t>some</w:t>
      </w:r>
      <w:r>
        <w:rPr>
          <w:b/>
          <w:lang w:eastAsia="zh-CN"/>
        </w:rPr>
        <w:t xml:space="preserve"> SSBs from </w:t>
      </w:r>
      <w:r w:rsidRPr="00D16B9B">
        <w:rPr>
          <w:b/>
          <w:lang w:eastAsia="zh-CN"/>
        </w:rPr>
        <w:t xml:space="preserve">serving cells, </w:t>
      </w:r>
      <w:r w:rsidR="005224AB" w:rsidRPr="005224AB">
        <w:rPr>
          <w:b/>
          <w:lang w:eastAsia="zh-CN"/>
        </w:rPr>
        <w:t>which provides the timing reference for the neighbour cells if UE does not support RTD&gt;CP</w:t>
      </w:r>
      <w:r w:rsidRPr="00D16B9B">
        <w:rPr>
          <w:b/>
          <w:lang w:eastAsia="zh-CN"/>
        </w:rPr>
        <w:t>.</w:t>
      </w:r>
    </w:p>
    <w:p w14:paraId="020B6C4F" w14:textId="6D283CFD" w:rsidR="00E27EF7" w:rsidRDefault="006335B1" w:rsidP="003F419A">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RAN4 FG 39-3-6, similar issue can be found</w:t>
      </w:r>
      <w:r w:rsidR="00F25C88">
        <w:rPr>
          <w:rFonts w:eastAsia="宋体"/>
          <w:lang w:eastAsia="zh-CN"/>
        </w:rPr>
        <w:t>.</w:t>
      </w:r>
      <w:r w:rsidR="000C2CC0" w:rsidRPr="000C2CC0">
        <w:t xml:space="preserve"> </w:t>
      </w:r>
      <w:r w:rsidR="000C2CC0">
        <w:t>I</w:t>
      </w:r>
      <w:r w:rsidR="000C2CC0">
        <w:rPr>
          <w:rFonts w:eastAsia="宋体"/>
          <w:lang w:eastAsia="zh-CN"/>
        </w:rPr>
        <w:t>t is not clear whether ‘</w:t>
      </w:r>
      <w:bookmarkStart w:id="5" w:name="_Hlk181649284"/>
      <w:r w:rsidR="000C2CC0" w:rsidRPr="000C2CC0">
        <w:rPr>
          <w:rFonts w:eastAsia="宋体"/>
          <w:lang w:eastAsia="zh-CN"/>
        </w:rPr>
        <w:t>SSB resources of serving cells and neighbouring cells</w:t>
      </w:r>
      <w:bookmarkEnd w:id="5"/>
      <w:r w:rsidR="000C2CC0">
        <w:rPr>
          <w:rFonts w:eastAsia="宋体"/>
          <w:lang w:eastAsia="zh-CN"/>
        </w:rPr>
        <w:t xml:space="preserve">’ includes only the SSBs configured by </w:t>
      </w:r>
      <w:r w:rsidR="000C2CC0" w:rsidRPr="00236994">
        <w:rPr>
          <w:rFonts w:eastAsia="宋体"/>
          <w:lang w:eastAsia="zh-CN"/>
        </w:rPr>
        <w:t>LTM-CSI-ResourceConfig-r18 under ltm-Config-r18</w:t>
      </w:r>
      <w:r w:rsidR="000C2CC0">
        <w:rPr>
          <w:rFonts w:eastAsia="宋体"/>
          <w:lang w:eastAsia="zh-CN"/>
        </w:rPr>
        <w:t>, or also counts the SSBs from serving cell which provides the timing reference for the neighbour cells if UE does not support RTD&gt;CP.</w:t>
      </w:r>
    </w:p>
    <w:p w14:paraId="5CE7000A" w14:textId="5A313EF7" w:rsidR="002E39DC" w:rsidRDefault="002E39DC" w:rsidP="002E39DC">
      <w:pPr>
        <w:overflowPunct/>
        <w:autoSpaceDE/>
        <w:autoSpaceDN/>
        <w:adjustRightInd/>
        <w:jc w:val="both"/>
        <w:textAlignment w:val="auto"/>
        <w:rPr>
          <w:rFonts w:eastAsia="宋体"/>
          <w:b/>
          <w:lang w:eastAsia="zh-CN"/>
        </w:rPr>
      </w:pPr>
      <w:r w:rsidRPr="00D16B9B">
        <w:rPr>
          <w:rFonts w:eastAsia="宋体" w:hint="eastAsia"/>
          <w:b/>
          <w:lang w:eastAsia="zh-CN"/>
        </w:rPr>
        <w:t>P</w:t>
      </w:r>
      <w:r w:rsidRPr="00D16B9B">
        <w:rPr>
          <w:rFonts w:eastAsia="宋体"/>
          <w:b/>
          <w:lang w:eastAsia="zh-CN"/>
        </w:rPr>
        <w:t xml:space="preserve">roposal </w:t>
      </w:r>
      <w:proofErr w:type="gramStart"/>
      <w:r w:rsidR="001B4C60">
        <w:rPr>
          <w:rFonts w:eastAsia="宋体"/>
          <w:b/>
          <w:lang w:eastAsia="zh-CN"/>
        </w:rPr>
        <w:t>5</w:t>
      </w:r>
      <w:r w:rsidRPr="00D16B9B">
        <w:rPr>
          <w:rFonts w:eastAsia="宋体"/>
          <w:b/>
          <w:lang w:eastAsia="zh-CN"/>
        </w:rPr>
        <w:t xml:space="preserve">  R</w:t>
      </w:r>
      <w:r w:rsidRPr="002475EF">
        <w:rPr>
          <w:rFonts w:eastAsia="宋体"/>
          <w:b/>
          <w:lang w:eastAsia="zh-CN"/>
        </w:rPr>
        <w:t>AN</w:t>
      </w:r>
      <w:proofErr w:type="gramEnd"/>
      <w:r w:rsidRPr="002475EF">
        <w:rPr>
          <w:rFonts w:eastAsia="宋体"/>
          <w:b/>
          <w:lang w:eastAsia="zh-CN"/>
        </w:rPr>
        <w:t xml:space="preserve">4 to clarify that </w:t>
      </w:r>
      <w:r>
        <w:rPr>
          <w:rFonts w:eastAsia="宋体"/>
          <w:b/>
          <w:lang w:eastAsia="zh-CN"/>
        </w:rPr>
        <w:t>in</w:t>
      </w:r>
      <w:r w:rsidRPr="002475EF">
        <w:rPr>
          <w:rFonts w:eastAsia="宋体"/>
          <w:b/>
          <w:lang w:eastAsia="zh-CN"/>
        </w:rPr>
        <w:t xml:space="preserve"> RAN4 FG 39-3-</w:t>
      </w:r>
      <w:r w:rsidR="002D3A21">
        <w:rPr>
          <w:rFonts w:eastAsia="宋体"/>
          <w:b/>
          <w:lang w:eastAsia="zh-CN"/>
        </w:rPr>
        <w:t>6</w:t>
      </w:r>
      <w:r w:rsidRPr="002475EF">
        <w:rPr>
          <w:b/>
        </w:rPr>
        <w:t xml:space="preserve"> </w:t>
      </w:r>
      <w:r w:rsidR="00872349" w:rsidRPr="0091331A">
        <w:rPr>
          <w:b/>
          <w:bCs/>
          <w:i/>
          <w:iCs/>
        </w:rPr>
        <w:t>supportedMaxSSB-L1-Meas-r18</w:t>
      </w:r>
      <w:r w:rsidRPr="002475EF">
        <w:rPr>
          <w:rFonts w:eastAsia="宋体"/>
          <w:b/>
          <w:lang w:eastAsia="zh-CN"/>
        </w:rPr>
        <w:t>,</w:t>
      </w:r>
      <w:r>
        <w:rPr>
          <w:rFonts w:eastAsia="宋体"/>
          <w:b/>
          <w:lang w:eastAsia="zh-CN"/>
        </w:rPr>
        <w:t xml:space="preserve"> which option below is the common understanding:</w:t>
      </w:r>
    </w:p>
    <w:p w14:paraId="24F95AD3" w14:textId="0A7C010B" w:rsidR="002E39DC" w:rsidRPr="00D16B9B" w:rsidRDefault="002E39DC" w:rsidP="002E39DC">
      <w:pPr>
        <w:pStyle w:val="ab"/>
        <w:numPr>
          <w:ilvl w:val="0"/>
          <w:numId w:val="48"/>
        </w:numPr>
        <w:overflowPunct/>
        <w:autoSpaceDE/>
        <w:autoSpaceDN/>
        <w:adjustRightInd/>
        <w:jc w:val="both"/>
        <w:textAlignment w:val="auto"/>
        <w:rPr>
          <w:b/>
          <w:lang w:eastAsia="zh-CN"/>
        </w:rPr>
      </w:pPr>
      <w:r w:rsidRPr="00D16B9B">
        <w:rPr>
          <w:rFonts w:hint="eastAsia"/>
          <w:b/>
          <w:lang w:eastAsia="zh-CN"/>
        </w:rPr>
        <w:t>O</w:t>
      </w:r>
      <w:r w:rsidRPr="00D16B9B">
        <w:rPr>
          <w:b/>
          <w:lang w:eastAsia="zh-CN"/>
        </w:rPr>
        <w:t>ption 1: ‘</w:t>
      </w:r>
      <w:r w:rsidR="00E63A84" w:rsidRPr="00E63A84">
        <w:rPr>
          <w:b/>
          <w:lang w:eastAsia="zh-CN"/>
        </w:rPr>
        <w:t>SSB resources of serving cells and neighbouring cells</w:t>
      </w:r>
      <w:r w:rsidRPr="00D16B9B">
        <w:rPr>
          <w:b/>
          <w:lang w:eastAsia="zh-CN"/>
        </w:rPr>
        <w:t xml:space="preserve">’ includes only the </w:t>
      </w:r>
      <w:r>
        <w:rPr>
          <w:b/>
          <w:lang w:eastAsia="zh-CN"/>
        </w:rPr>
        <w:t xml:space="preserve">SSB resources configured for </w:t>
      </w:r>
      <w:r w:rsidRPr="00D16B9B">
        <w:rPr>
          <w:b/>
          <w:lang w:eastAsia="zh-CN"/>
        </w:rPr>
        <w:t>LTM candidate cell(s), any of which can be one current serving cell or not.</w:t>
      </w:r>
    </w:p>
    <w:p w14:paraId="363C955F" w14:textId="4D4E91B0" w:rsidR="009636B1" w:rsidRDefault="009636B1" w:rsidP="009636B1">
      <w:pPr>
        <w:pStyle w:val="ab"/>
        <w:numPr>
          <w:ilvl w:val="0"/>
          <w:numId w:val="48"/>
        </w:numPr>
        <w:overflowPunct/>
        <w:autoSpaceDE/>
        <w:autoSpaceDN/>
        <w:adjustRightInd/>
        <w:jc w:val="both"/>
        <w:textAlignment w:val="auto"/>
        <w:rPr>
          <w:lang w:eastAsia="zh-CN"/>
        </w:rPr>
      </w:pPr>
      <w:r w:rsidRPr="00D16B9B">
        <w:rPr>
          <w:rFonts w:hint="eastAsia"/>
          <w:b/>
          <w:lang w:eastAsia="zh-CN"/>
        </w:rPr>
        <w:t>O</w:t>
      </w:r>
      <w:r w:rsidRPr="00D16B9B">
        <w:rPr>
          <w:b/>
          <w:lang w:eastAsia="zh-CN"/>
        </w:rPr>
        <w:t>ption 2: ‘</w:t>
      </w:r>
      <w:r w:rsidRPr="00E63A84">
        <w:rPr>
          <w:b/>
          <w:lang w:eastAsia="zh-CN"/>
        </w:rPr>
        <w:t>SSB resources of serving cells and neighbouring cells</w:t>
      </w:r>
      <w:r w:rsidRPr="00D16B9B">
        <w:rPr>
          <w:b/>
          <w:lang w:eastAsia="zh-CN"/>
        </w:rPr>
        <w:t xml:space="preserve">’ includes both LTM candidate cell(s) and </w:t>
      </w:r>
      <w:r w:rsidR="00A95DE4">
        <w:rPr>
          <w:b/>
          <w:lang w:eastAsia="zh-CN"/>
        </w:rPr>
        <w:t>all</w:t>
      </w:r>
      <w:r>
        <w:rPr>
          <w:b/>
          <w:lang w:eastAsia="zh-CN"/>
        </w:rPr>
        <w:t xml:space="preserve"> SSBs from </w:t>
      </w:r>
      <w:r w:rsidRPr="00D16B9B">
        <w:rPr>
          <w:b/>
          <w:lang w:eastAsia="zh-CN"/>
        </w:rPr>
        <w:t xml:space="preserve">serving cells, </w:t>
      </w:r>
      <w:r w:rsidR="00A95DE4" w:rsidRPr="00D16B9B">
        <w:rPr>
          <w:b/>
          <w:lang w:eastAsia="zh-CN"/>
        </w:rPr>
        <w:t>including the serving cells that are not configured with intra-f LTM L1 measurements or inter-f LTM L1 measurements without gaps.</w:t>
      </w:r>
    </w:p>
    <w:p w14:paraId="7BA1550C" w14:textId="77777777" w:rsidR="00A95DE4" w:rsidRPr="009636B1" w:rsidRDefault="00A95DE4" w:rsidP="00A95DE4">
      <w:pPr>
        <w:pStyle w:val="ab"/>
        <w:numPr>
          <w:ilvl w:val="0"/>
          <w:numId w:val="48"/>
        </w:numPr>
        <w:overflowPunct/>
        <w:autoSpaceDE/>
        <w:autoSpaceDN/>
        <w:adjustRightInd/>
        <w:jc w:val="both"/>
        <w:textAlignment w:val="auto"/>
        <w:rPr>
          <w:lang w:eastAsia="zh-CN"/>
        </w:rPr>
      </w:pPr>
      <w:r w:rsidRPr="00D16B9B">
        <w:rPr>
          <w:rFonts w:hint="eastAsia"/>
          <w:b/>
          <w:lang w:eastAsia="zh-CN"/>
        </w:rPr>
        <w:t>O</w:t>
      </w:r>
      <w:r w:rsidRPr="00D16B9B">
        <w:rPr>
          <w:b/>
          <w:lang w:eastAsia="zh-CN"/>
        </w:rPr>
        <w:t xml:space="preserve">ption </w:t>
      </w:r>
      <w:r>
        <w:rPr>
          <w:b/>
          <w:lang w:eastAsia="zh-CN"/>
        </w:rPr>
        <w:t>3</w:t>
      </w:r>
      <w:r w:rsidRPr="00D16B9B">
        <w:rPr>
          <w:b/>
          <w:lang w:eastAsia="zh-CN"/>
        </w:rPr>
        <w:t>: ‘</w:t>
      </w:r>
      <w:r w:rsidRPr="00E63A84">
        <w:rPr>
          <w:b/>
          <w:lang w:eastAsia="zh-CN"/>
        </w:rPr>
        <w:t>SSB resources of serving cells and neighbouring cells</w:t>
      </w:r>
      <w:r w:rsidRPr="00D16B9B">
        <w:rPr>
          <w:b/>
          <w:lang w:eastAsia="zh-CN"/>
        </w:rPr>
        <w:t xml:space="preserve">’ includes both LTM candidate cell(s) and </w:t>
      </w:r>
      <w:r>
        <w:rPr>
          <w:rFonts w:hint="eastAsia"/>
          <w:b/>
          <w:lang w:eastAsia="zh-CN"/>
        </w:rPr>
        <w:t>some</w:t>
      </w:r>
      <w:r>
        <w:rPr>
          <w:b/>
          <w:lang w:eastAsia="zh-CN"/>
        </w:rPr>
        <w:t xml:space="preserve"> SSBs from </w:t>
      </w:r>
      <w:r w:rsidRPr="00D16B9B">
        <w:rPr>
          <w:b/>
          <w:lang w:eastAsia="zh-CN"/>
        </w:rPr>
        <w:t xml:space="preserve">serving cells, </w:t>
      </w:r>
      <w:r w:rsidRPr="005224AB">
        <w:rPr>
          <w:b/>
          <w:lang w:eastAsia="zh-CN"/>
        </w:rPr>
        <w:t>which provides the timing reference for the neighbour cells if UE does not support RTD&gt;CP</w:t>
      </w:r>
      <w:r w:rsidRPr="00D16B9B">
        <w:rPr>
          <w:b/>
          <w:lang w:eastAsia="zh-CN"/>
        </w:rPr>
        <w:t>.</w:t>
      </w:r>
    </w:p>
    <w:p w14:paraId="66621C5D" w14:textId="46A8F7B9" w:rsidR="002E39DC" w:rsidRPr="00A95DE4" w:rsidRDefault="002E39DC" w:rsidP="003F419A">
      <w:pPr>
        <w:overflowPunct/>
        <w:autoSpaceDE/>
        <w:autoSpaceDN/>
        <w:adjustRightInd/>
        <w:jc w:val="both"/>
        <w:textAlignment w:val="auto"/>
        <w:rPr>
          <w:rFonts w:eastAsia="宋体"/>
          <w:lang w:eastAsia="zh-CN"/>
        </w:rPr>
      </w:pPr>
    </w:p>
    <w:p w14:paraId="5B345B88" w14:textId="18DD7D62" w:rsidR="006E77DA" w:rsidRDefault="0020562C" w:rsidP="003F419A">
      <w:pPr>
        <w:overflowPunct/>
        <w:autoSpaceDE/>
        <w:autoSpaceDN/>
        <w:adjustRightInd/>
        <w:jc w:val="both"/>
        <w:textAlignment w:val="auto"/>
        <w:rPr>
          <w:rFonts w:eastAsia="宋体"/>
          <w:lang w:eastAsia="zh-CN"/>
        </w:rPr>
      </w:pPr>
      <w:r>
        <w:rPr>
          <w:rFonts w:eastAsia="宋体" w:hint="eastAsia"/>
          <w:lang w:eastAsia="zh-CN"/>
        </w:rPr>
        <w:t>Give</w:t>
      </w:r>
      <w:r>
        <w:rPr>
          <w:rFonts w:eastAsia="宋体"/>
          <w:lang w:eastAsia="zh-CN"/>
        </w:rPr>
        <w:t xml:space="preserve">n Proposal 2 to Proposal 5, no matter which option RAN4 can agree on, in our view, it would be better if LTM related restrictions, including restrictions to related serving cells, are captured under 9.14. Most of UE capabilities discussed above are not related to whether serving cell L1 measurement is configured or not. </w:t>
      </w:r>
    </w:p>
    <w:p w14:paraId="041FD4EC" w14:textId="2BF8C22D" w:rsidR="0020562C" w:rsidRPr="00317D50" w:rsidRDefault="0020562C" w:rsidP="003F419A">
      <w:pPr>
        <w:overflowPunct/>
        <w:autoSpaceDE/>
        <w:autoSpaceDN/>
        <w:adjustRightInd/>
        <w:jc w:val="both"/>
        <w:textAlignment w:val="auto"/>
        <w:rPr>
          <w:rFonts w:eastAsia="宋体"/>
          <w:b/>
          <w:lang w:eastAsia="zh-CN"/>
        </w:rPr>
      </w:pPr>
      <w:r w:rsidRPr="00317D50">
        <w:rPr>
          <w:rFonts w:eastAsia="宋体" w:hint="eastAsia"/>
          <w:b/>
          <w:lang w:eastAsia="zh-CN"/>
        </w:rPr>
        <w:t>P</w:t>
      </w:r>
      <w:r w:rsidRPr="00317D50">
        <w:rPr>
          <w:rFonts w:eastAsia="宋体"/>
          <w:b/>
          <w:lang w:eastAsia="zh-CN"/>
        </w:rPr>
        <w:t xml:space="preserve">roposal </w:t>
      </w:r>
      <w:proofErr w:type="gramStart"/>
      <w:r w:rsidRPr="00317D50">
        <w:rPr>
          <w:rFonts w:eastAsia="宋体"/>
          <w:b/>
          <w:lang w:eastAsia="zh-CN"/>
        </w:rPr>
        <w:t>6  To</w:t>
      </w:r>
      <w:proofErr w:type="gramEnd"/>
      <w:r w:rsidRPr="00317D50">
        <w:rPr>
          <w:rFonts w:eastAsia="宋体"/>
          <w:b/>
          <w:lang w:eastAsia="zh-CN"/>
        </w:rPr>
        <w:t xml:space="preserve"> better capture UE capabilities related to the max number of layers/cells/resource UE can measure</w:t>
      </w:r>
      <w:r w:rsidR="00DB0266">
        <w:rPr>
          <w:rFonts w:eastAsia="宋体"/>
          <w:b/>
          <w:lang w:eastAsia="zh-CN"/>
        </w:rPr>
        <w:t xml:space="preserve"> under LTM configurations</w:t>
      </w:r>
      <w:r w:rsidRPr="00317D50">
        <w:rPr>
          <w:rFonts w:eastAsia="宋体"/>
          <w:b/>
          <w:lang w:eastAsia="zh-CN"/>
        </w:rPr>
        <w:t>, LTM related serving cell L1 measurement shall be captured under 9.14.</w:t>
      </w:r>
    </w:p>
    <w:p w14:paraId="71E1001D" w14:textId="013E144A" w:rsidR="0020562C" w:rsidRDefault="0020562C" w:rsidP="003F419A">
      <w:pPr>
        <w:overflowPunct/>
        <w:autoSpaceDE/>
        <w:autoSpaceDN/>
        <w:adjustRightInd/>
        <w:jc w:val="both"/>
        <w:textAlignment w:val="auto"/>
        <w:rPr>
          <w:rFonts w:eastAsia="宋体"/>
          <w:lang w:eastAsia="zh-CN"/>
        </w:rPr>
      </w:pPr>
    </w:p>
    <w:p w14:paraId="459D097D" w14:textId="7C35164E" w:rsidR="00DB0266" w:rsidRDefault="00DB0266" w:rsidP="003F419A">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nother point is that, in existing 9.5.4.1 of TS 38.133, as cited above, it is not clear how to understand ‘</w:t>
      </w:r>
      <w:r w:rsidRPr="00DB0266">
        <w:rPr>
          <w:rFonts w:eastAsia="宋体"/>
          <w:lang w:eastAsia="zh-CN"/>
        </w:rPr>
        <w:t xml:space="preserve">when there is intra-frequency L1-RSRP measurement on </w:t>
      </w:r>
      <w:proofErr w:type="spellStart"/>
      <w:r w:rsidRPr="00DB0266">
        <w:rPr>
          <w:rFonts w:eastAsia="宋体"/>
          <w:lang w:eastAsia="zh-CN"/>
        </w:rPr>
        <w:t>neighbor</w:t>
      </w:r>
      <w:proofErr w:type="spellEnd"/>
      <w:r w:rsidRPr="00DB0266">
        <w:rPr>
          <w:rFonts w:eastAsia="宋体"/>
          <w:lang w:eastAsia="zh-CN"/>
        </w:rPr>
        <w:t xml:space="preserve"> cell(s) to measure</w:t>
      </w:r>
      <w:r>
        <w:rPr>
          <w:rFonts w:eastAsia="宋体"/>
          <w:lang w:eastAsia="zh-CN"/>
        </w:rPr>
        <w:t xml:space="preserve">’. For example, if serving cell L1 measurement is configured on more than one CCs, but there is only one CC, e.g. the </w:t>
      </w:r>
      <w:proofErr w:type="spellStart"/>
      <w:r>
        <w:rPr>
          <w:rFonts w:eastAsia="宋体"/>
          <w:lang w:eastAsia="zh-CN"/>
        </w:rPr>
        <w:t>SpCell</w:t>
      </w:r>
      <w:proofErr w:type="spellEnd"/>
      <w:r w:rsidR="005E1870">
        <w:rPr>
          <w:rFonts w:eastAsia="宋体"/>
          <w:lang w:eastAsia="zh-CN"/>
        </w:rPr>
        <w:t xml:space="preserve"> CC</w:t>
      </w:r>
      <w:r>
        <w:rPr>
          <w:rFonts w:eastAsia="宋体"/>
          <w:lang w:eastAsia="zh-CN"/>
        </w:rPr>
        <w:t>, is configured with LTM L1 measurements, does it mean UE needs to consider to follow</w:t>
      </w:r>
      <w:r w:rsidR="00186E0D">
        <w:rPr>
          <w:rFonts w:eastAsia="宋体"/>
          <w:lang w:eastAsia="zh-CN"/>
        </w:rPr>
        <w:t xml:space="preserve"> </w:t>
      </w:r>
      <w:r>
        <w:rPr>
          <w:rFonts w:eastAsia="宋体"/>
          <w:lang w:eastAsia="zh-CN"/>
        </w:rPr>
        <w:t>LTM L1 measurement requirement under existing 9.5.4.1</w:t>
      </w:r>
      <w:r w:rsidR="00186E0D">
        <w:rPr>
          <w:rFonts w:eastAsia="宋体"/>
          <w:lang w:eastAsia="zh-CN"/>
        </w:rPr>
        <w:t>,</w:t>
      </w:r>
      <w:r>
        <w:rPr>
          <w:rFonts w:eastAsia="宋体"/>
          <w:lang w:eastAsia="zh-CN"/>
        </w:rPr>
        <w:t xml:space="preserve"> for all CCs</w:t>
      </w:r>
      <w:r w:rsidR="00186E0D">
        <w:rPr>
          <w:rFonts w:eastAsia="宋体"/>
          <w:lang w:eastAsia="zh-CN"/>
        </w:rPr>
        <w:t>. Following current TS 38.133, it seems so.</w:t>
      </w:r>
    </w:p>
    <w:p w14:paraId="3C4F1471" w14:textId="0D203D05" w:rsidR="00526600" w:rsidRPr="00512CAC" w:rsidRDefault="00526600" w:rsidP="003F419A">
      <w:pPr>
        <w:overflowPunct/>
        <w:autoSpaceDE/>
        <w:autoSpaceDN/>
        <w:adjustRightInd/>
        <w:jc w:val="both"/>
        <w:textAlignment w:val="auto"/>
        <w:rPr>
          <w:rFonts w:eastAsia="宋体"/>
          <w:b/>
          <w:lang w:eastAsia="zh-CN"/>
        </w:rPr>
      </w:pPr>
      <w:r w:rsidRPr="00512CAC">
        <w:rPr>
          <w:rFonts w:eastAsia="宋体" w:hint="eastAsia"/>
          <w:b/>
          <w:lang w:eastAsia="zh-CN"/>
        </w:rPr>
        <w:t>O</w:t>
      </w:r>
      <w:r w:rsidRPr="00512CAC">
        <w:rPr>
          <w:rFonts w:eastAsia="宋体"/>
          <w:b/>
          <w:lang w:eastAsia="zh-CN"/>
        </w:rPr>
        <w:t xml:space="preserve">bservation </w:t>
      </w:r>
      <w:proofErr w:type="gramStart"/>
      <w:r w:rsidRPr="00512CAC">
        <w:rPr>
          <w:rFonts w:eastAsia="宋体"/>
          <w:b/>
          <w:lang w:eastAsia="zh-CN"/>
        </w:rPr>
        <w:t>7  In</w:t>
      </w:r>
      <w:proofErr w:type="gramEnd"/>
      <w:r w:rsidRPr="00512CAC">
        <w:rPr>
          <w:rFonts w:eastAsia="宋体"/>
          <w:b/>
          <w:lang w:eastAsia="zh-CN"/>
        </w:rPr>
        <w:t xml:space="preserve"> existing TS 38.133, in clause 9.5.4.1, the description of ‘when there is intra-frequency L1-RSRP measurement on </w:t>
      </w:r>
      <w:proofErr w:type="spellStart"/>
      <w:r w:rsidRPr="00512CAC">
        <w:rPr>
          <w:rFonts w:eastAsia="宋体"/>
          <w:b/>
          <w:lang w:eastAsia="zh-CN"/>
        </w:rPr>
        <w:t>neighbor</w:t>
      </w:r>
      <w:proofErr w:type="spellEnd"/>
      <w:r w:rsidRPr="00512CAC">
        <w:rPr>
          <w:rFonts w:eastAsia="宋体"/>
          <w:b/>
          <w:lang w:eastAsia="zh-CN"/>
        </w:rPr>
        <w:t xml:space="preserve"> cell(s) to measure’ has not restricted whether it only applies the to the corresponding frequency layer</w:t>
      </w:r>
      <w:r w:rsidR="006A40D4">
        <w:rPr>
          <w:rFonts w:eastAsia="宋体"/>
          <w:b/>
          <w:lang w:eastAsia="zh-CN"/>
        </w:rPr>
        <w:t xml:space="preserve"> where only intra-f </w:t>
      </w:r>
      <w:r w:rsidR="001F60C2">
        <w:rPr>
          <w:rFonts w:eastAsia="宋体"/>
          <w:b/>
          <w:lang w:eastAsia="zh-CN"/>
        </w:rPr>
        <w:t xml:space="preserve">LTM </w:t>
      </w:r>
      <w:r w:rsidR="006A40D4">
        <w:rPr>
          <w:rFonts w:eastAsia="宋体"/>
          <w:b/>
          <w:lang w:eastAsia="zh-CN"/>
        </w:rPr>
        <w:t>L1 measurement happens</w:t>
      </w:r>
      <w:r w:rsidR="009B34A7" w:rsidRPr="00512CAC">
        <w:rPr>
          <w:rFonts w:eastAsia="宋体"/>
          <w:b/>
          <w:lang w:eastAsia="zh-CN"/>
        </w:rPr>
        <w:t>,</w:t>
      </w:r>
      <w:r w:rsidRPr="00512CAC">
        <w:rPr>
          <w:rFonts w:eastAsia="宋体"/>
          <w:b/>
          <w:lang w:eastAsia="zh-CN"/>
        </w:rPr>
        <w:t xml:space="preserve"> or </w:t>
      </w:r>
      <w:r w:rsidR="00E5655E">
        <w:rPr>
          <w:rFonts w:eastAsia="宋体"/>
          <w:b/>
          <w:lang w:eastAsia="zh-CN"/>
        </w:rPr>
        <w:t xml:space="preserve">to </w:t>
      </w:r>
      <w:r w:rsidRPr="00512CAC">
        <w:rPr>
          <w:rFonts w:eastAsia="宋体"/>
          <w:b/>
          <w:lang w:eastAsia="zh-CN"/>
        </w:rPr>
        <w:t>all frequency layer configured for serving cell L1 measurements across all CCs.</w:t>
      </w:r>
    </w:p>
    <w:p w14:paraId="79DF5D0B" w14:textId="3EF6442D" w:rsidR="00526600" w:rsidRDefault="00526600" w:rsidP="003F419A">
      <w:pPr>
        <w:overflowPunct/>
        <w:autoSpaceDE/>
        <w:autoSpaceDN/>
        <w:adjustRightInd/>
        <w:jc w:val="both"/>
        <w:textAlignment w:val="auto"/>
        <w:rPr>
          <w:rFonts w:eastAsia="宋体"/>
          <w:lang w:eastAsia="zh-CN"/>
        </w:rPr>
      </w:pPr>
    </w:p>
    <w:p w14:paraId="08A23FC1" w14:textId="6AD63361" w:rsidR="0075626D" w:rsidRDefault="00CE7331" w:rsidP="003F419A">
      <w:pPr>
        <w:overflowPunct/>
        <w:autoSpaceDE/>
        <w:autoSpaceDN/>
        <w:adjustRightInd/>
        <w:jc w:val="both"/>
        <w:textAlignment w:val="auto"/>
        <w:rPr>
          <w:rFonts w:eastAsia="宋体"/>
          <w:lang w:eastAsia="zh-CN"/>
        </w:rPr>
      </w:pPr>
      <w:r>
        <w:rPr>
          <w:rFonts w:eastAsia="宋体" w:hint="eastAsia"/>
          <w:lang w:eastAsia="zh-CN"/>
        </w:rPr>
        <w:t>Th</w:t>
      </w:r>
      <w:r>
        <w:rPr>
          <w:rFonts w:eastAsia="宋体"/>
          <w:lang w:eastAsia="zh-CN"/>
        </w:rPr>
        <w:t xml:space="preserve">erefore, RAN4 may further discuss proposal 2 to </w:t>
      </w:r>
      <w:r w:rsidR="006A40D4">
        <w:rPr>
          <w:rFonts w:eastAsia="宋体"/>
          <w:lang w:eastAsia="zh-CN"/>
        </w:rPr>
        <w:t>p</w:t>
      </w:r>
      <w:r>
        <w:rPr>
          <w:rFonts w:eastAsia="宋体"/>
          <w:lang w:eastAsia="zh-CN"/>
        </w:rPr>
        <w:t xml:space="preserve">roposal </w:t>
      </w:r>
      <w:r w:rsidR="006A40D4">
        <w:rPr>
          <w:rFonts w:eastAsia="宋体"/>
          <w:lang w:eastAsia="zh-CN"/>
        </w:rPr>
        <w:t>6</w:t>
      </w:r>
      <w:r>
        <w:rPr>
          <w:rFonts w:eastAsia="宋体"/>
          <w:lang w:eastAsia="zh-CN"/>
        </w:rPr>
        <w:t>, and based on discussion, further capture the corresponding restrictions in requirement applicability for 9.14 and 9.15.</w:t>
      </w:r>
      <w:r w:rsidR="006A40D4">
        <w:rPr>
          <w:rFonts w:eastAsia="宋体"/>
          <w:lang w:eastAsia="zh-CN"/>
        </w:rPr>
        <w:t xml:space="preserve"> Based on proposal 1 and proposal 6, it is also preferred to move LTM related </w:t>
      </w:r>
      <w:r w:rsidR="0033536E">
        <w:rPr>
          <w:rFonts w:eastAsia="宋体"/>
          <w:lang w:eastAsia="zh-CN"/>
        </w:rPr>
        <w:t>serving cell L1 measurement to 9.14</w:t>
      </w:r>
      <w:r w:rsidR="00B87961">
        <w:rPr>
          <w:rFonts w:eastAsia="宋体"/>
          <w:lang w:eastAsia="zh-CN"/>
        </w:rPr>
        <w:t>.</w:t>
      </w:r>
      <w:r w:rsidR="00246DF4">
        <w:rPr>
          <w:rFonts w:eastAsia="宋体"/>
          <w:lang w:eastAsia="zh-CN"/>
        </w:rPr>
        <w:t xml:space="preserve"> If needed, RAN4 may reply LS [3] </w:t>
      </w:r>
      <w:r w:rsidR="00521BB2">
        <w:rPr>
          <w:rFonts w:eastAsia="宋体"/>
          <w:lang w:eastAsia="zh-CN"/>
        </w:rPr>
        <w:t xml:space="preserve">or send updated UE feature list to RAN2, </w:t>
      </w:r>
      <w:r w:rsidR="00246DF4">
        <w:rPr>
          <w:rFonts w:eastAsia="宋体"/>
          <w:lang w:eastAsia="zh-CN"/>
        </w:rPr>
        <w:t>so as to also align the description</w:t>
      </w:r>
      <w:r w:rsidR="009A1FFC">
        <w:rPr>
          <w:rFonts w:eastAsia="宋体"/>
          <w:lang w:eastAsia="zh-CN"/>
        </w:rPr>
        <w:t>s</w:t>
      </w:r>
      <w:r w:rsidR="00246DF4">
        <w:rPr>
          <w:rFonts w:eastAsia="宋体"/>
          <w:lang w:eastAsia="zh-CN"/>
        </w:rPr>
        <w:t xml:space="preserve"> in TS 38.</w:t>
      </w:r>
      <w:r w:rsidR="00D140BE">
        <w:rPr>
          <w:rFonts w:eastAsia="宋体"/>
          <w:lang w:eastAsia="zh-CN"/>
        </w:rPr>
        <w:t>306</w:t>
      </w:r>
      <w:r w:rsidR="00246DF4">
        <w:rPr>
          <w:rFonts w:eastAsia="宋体"/>
          <w:lang w:eastAsia="zh-CN"/>
        </w:rPr>
        <w:t>.</w:t>
      </w:r>
    </w:p>
    <w:p w14:paraId="35A924B6" w14:textId="5C669426" w:rsidR="0075626D" w:rsidRDefault="004E37AE" w:rsidP="003F419A">
      <w:pPr>
        <w:overflowPunct/>
        <w:autoSpaceDE/>
        <w:autoSpaceDN/>
        <w:adjustRightInd/>
        <w:jc w:val="both"/>
        <w:textAlignment w:val="auto"/>
        <w:rPr>
          <w:rFonts w:eastAsiaTheme="minorEastAsia"/>
          <w:color w:val="000000"/>
          <w:lang w:eastAsia="zh-CN"/>
        </w:rPr>
      </w:pPr>
      <w:r>
        <w:rPr>
          <w:rFonts w:eastAsia="宋体" w:hint="eastAsia"/>
          <w:lang w:eastAsia="zh-CN"/>
        </w:rPr>
        <w:t>R</w:t>
      </w:r>
      <w:r>
        <w:rPr>
          <w:rFonts w:eastAsia="宋体"/>
          <w:lang w:eastAsia="zh-CN"/>
        </w:rPr>
        <w:t>egarding the concern</w:t>
      </w:r>
      <w:r w:rsidR="00F771DC">
        <w:rPr>
          <w:rFonts w:eastAsia="宋体"/>
          <w:lang w:eastAsia="zh-CN"/>
        </w:rPr>
        <w:t xml:space="preserve"> on UE Rx beam sharing between serving cell and LTM neighbor cells, at least in R18, </w:t>
      </w:r>
      <w:r w:rsidR="00F771DC">
        <w:rPr>
          <w:rFonts w:eastAsiaTheme="minorEastAsia"/>
          <w:color w:val="000000"/>
          <w:lang w:eastAsia="zh-CN"/>
        </w:rPr>
        <w:t>sharing factor is defined only between serving cell and neighbour cell. That means, no RRM requirements is specified if R18 LTM and R17 inter-cell beam management is configured simultaneously in FR2-1.</w:t>
      </w:r>
    </w:p>
    <w:p w14:paraId="664E6825" w14:textId="6B78A1B3" w:rsidR="00F771DC" w:rsidRPr="006928B1" w:rsidRDefault="00F771DC" w:rsidP="003F419A">
      <w:pPr>
        <w:overflowPunct/>
        <w:autoSpaceDE/>
        <w:autoSpaceDN/>
        <w:adjustRightInd/>
        <w:jc w:val="both"/>
        <w:textAlignment w:val="auto"/>
        <w:rPr>
          <w:rFonts w:eastAsia="宋体"/>
          <w:b/>
          <w:lang w:eastAsia="zh-CN"/>
        </w:rPr>
      </w:pPr>
      <w:r w:rsidRPr="006928B1">
        <w:rPr>
          <w:rFonts w:eastAsia="宋体" w:hint="eastAsia"/>
          <w:b/>
          <w:lang w:eastAsia="zh-CN"/>
        </w:rPr>
        <w:t>O</w:t>
      </w:r>
      <w:r w:rsidRPr="006928B1">
        <w:rPr>
          <w:rFonts w:eastAsia="宋体"/>
          <w:b/>
          <w:lang w:eastAsia="zh-CN"/>
        </w:rPr>
        <w:t xml:space="preserve">bservation </w:t>
      </w:r>
      <w:proofErr w:type="gramStart"/>
      <w:r w:rsidRPr="006928B1">
        <w:rPr>
          <w:rFonts w:eastAsia="宋体"/>
          <w:b/>
          <w:lang w:eastAsia="zh-CN"/>
        </w:rPr>
        <w:t>8  No</w:t>
      </w:r>
      <w:proofErr w:type="gramEnd"/>
      <w:r w:rsidRPr="006928B1">
        <w:rPr>
          <w:rFonts w:eastAsia="宋体"/>
          <w:b/>
          <w:lang w:eastAsia="zh-CN"/>
        </w:rPr>
        <w:t xml:space="preserve"> R18 RRM requirements are specified for the case </w:t>
      </w:r>
      <w:r w:rsidR="00473127" w:rsidRPr="006928B1">
        <w:rPr>
          <w:rFonts w:eastAsiaTheme="minorEastAsia"/>
          <w:b/>
          <w:color w:val="000000"/>
          <w:lang w:eastAsia="zh-CN"/>
        </w:rPr>
        <w:t>R18 LTM and R17 inter-cell L1 measurement for ICBM is configured simultaneously on the same SSB frequency</w:t>
      </w:r>
      <w:r w:rsidR="00207D4B">
        <w:rPr>
          <w:rFonts w:eastAsiaTheme="minorEastAsia"/>
          <w:b/>
          <w:color w:val="000000"/>
          <w:lang w:eastAsia="zh-CN"/>
        </w:rPr>
        <w:t xml:space="preserve"> in FR2-1</w:t>
      </w:r>
      <w:r w:rsidR="00F004CA" w:rsidRPr="006928B1">
        <w:rPr>
          <w:rFonts w:eastAsiaTheme="minorEastAsia"/>
          <w:b/>
          <w:color w:val="000000"/>
          <w:lang w:eastAsia="zh-CN"/>
        </w:rPr>
        <w:t>.</w:t>
      </w:r>
    </w:p>
    <w:p w14:paraId="4A3F0E5E" w14:textId="39F5EE19" w:rsidR="00720647" w:rsidRDefault="00720647" w:rsidP="00720647">
      <w:pPr>
        <w:overflowPunct/>
        <w:autoSpaceDE/>
        <w:autoSpaceDN/>
        <w:adjustRightInd/>
        <w:jc w:val="both"/>
        <w:textAlignment w:val="auto"/>
        <w:rPr>
          <w:rFonts w:eastAsiaTheme="minorEastAsia"/>
          <w:b/>
          <w:color w:val="000000"/>
          <w:lang w:eastAsia="zh-CN"/>
        </w:rPr>
      </w:pPr>
      <w:r w:rsidRPr="00DB1397">
        <w:rPr>
          <w:rFonts w:eastAsiaTheme="minorEastAsia" w:hint="eastAsia"/>
          <w:b/>
          <w:color w:val="000000"/>
          <w:lang w:eastAsia="zh-CN"/>
        </w:rPr>
        <w:t>O</w:t>
      </w:r>
      <w:r w:rsidRPr="00DB1397">
        <w:rPr>
          <w:rFonts w:eastAsiaTheme="minorEastAsia"/>
          <w:b/>
          <w:color w:val="000000"/>
          <w:lang w:eastAsia="zh-CN"/>
        </w:rPr>
        <w:t xml:space="preserve">bservation </w:t>
      </w:r>
      <w:proofErr w:type="gramStart"/>
      <w:r>
        <w:rPr>
          <w:rFonts w:eastAsiaTheme="minorEastAsia"/>
          <w:b/>
          <w:color w:val="000000"/>
          <w:lang w:eastAsia="zh-CN"/>
        </w:rPr>
        <w:t>9</w:t>
      </w:r>
      <w:r w:rsidRPr="00DB1397">
        <w:rPr>
          <w:rFonts w:eastAsiaTheme="minorEastAsia"/>
          <w:b/>
          <w:color w:val="000000"/>
          <w:lang w:eastAsia="zh-CN"/>
        </w:rPr>
        <w:t xml:space="preserve">  For</w:t>
      </w:r>
      <w:proofErr w:type="gramEnd"/>
      <w:r w:rsidRPr="00DB1397">
        <w:rPr>
          <w:rFonts w:eastAsiaTheme="minorEastAsia"/>
          <w:b/>
          <w:color w:val="000000"/>
          <w:lang w:eastAsia="zh-CN"/>
        </w:rPr>
        <w:t xml:space="preserve"> FR2</w:t>
      </w:r>
      <w:r>
        <w:rPr>
          <w:rFonts w:eastAsiaTheme="minorEastAsia"/>
          <w:b/>
          <w:color w:val="000000"/>
          <w:lang w:eastAsia="zh-CN"/>
        </w:rPr>
        <w:t>-1</w:t>
      </w:r>
      <w:r w:rsidRPr="00DB1397">
        <w:rPr>
          <w:rFonts w:eastAsiaTheme="minorEastAsia"/>
          <w:b/>
          <w:color w:val="000000"/>
          <w:lang w:eastAsia="zh-CN"/>
        </w:rPr>
        <w:t xml:space="preserve">, RAN4 has agreed to define sharing factor between all </w:t>
      </w:r>
      <w:r>
        <w:rPr>
          <w:rFonts w:eastAsiaTheme="minorEastAsia"/>
          <w:b/>
          <w:color w:val="000000"/>
          <w:lang w:eastAsia="zh-CN"/>
        </w:rPr>
        <w:t xml:space="preserve">serving cell </w:t>
      </w:r>
      <w:r w:rsidRPr="00DB1397">
        <w:rPr>
          <w:rFonts w:eastAsiaTheme="minorEastAsia"/>
          <w:b/>
          <w:color w:val="000000"/>
          <w:lang w:eastAsia="zh-CN"/>
        </w:rPr>
        <w:t>L1 measurements (including LTM L1 and legacy L1) and neighbour cell</w:t>
      </w:r>
      <w:r>
        <w:rPr>
          <w:rFonts w:eastAsiaTheme="minorEastAsia" w:hint="eastAsia"/>
          <w:b/>
          <w:color w:val="000000"/>
          <w:lang w:eastAsia="zh-CN"/>
        </w:rPr>
        <w:t>(</w:t>
      </w:r>
      <w:r>
        <w:rPr>
          <w:rFonts w:eastAsiaTheme="minorEastAsia"/>
          <w:b/>
          <w:color w:val="000000"/>
          <w:lang w:eastAsia="zh-CN"/>
        </w:rPr>
        <w:t>s)</w:t>
      </w:r>
      <w:r w:rsidRPr="00DB1397">
        <w:rPr>
          <w:rFonts w:eastAsiaTheme="minorEastAsia"/>
          <w:b/>
          <w:color w:val="000000"/>
          <w:lang w:eastAsia="zh-CN"/>
        </w:rPr>
        <w:t xml:space="preserve"> LTM L1 measurement, considering different </w:t>
      </w:r>
      <w:r>
        <w:rPr>
          <w:rFonts w:eastAsiaTheme="minorEastAsia"/>
          <w:b/>
          <w:color w:val="000000"/>
          <w:lang w:eastAsia="zh-CN"/>
        </w:rPr>
        <w:t xml:space="preserve">UE </w:t>
      </w:r>
      <w:r w:rsidRPr="00DB1397">
        <w:rPr>
          <w:rFonts w:eastAsiaTheme="minorEastAsia"/>
          <w:b/>
          <w:color w:val="000000"/>
          <w:lang w:eastAsia="zh-CN"/>
        </w:rPr>
        <w:t>Rx beam</w:t>
      </w:r>
      <w:r>
        <w:rPr>
          <w:rFonts w:eastAsiaTheme="minorEastAsia"/>
          <w:b/>
          <w:color w:val="000000"/>
          <w:lang w:eastAsia="zh-CN"/>
        </w:rPr>
        <w:t>s</w:t>
      </w:r>
      <w:r w:rsidRPr="00DB1397">
        <w:rPr>
          <w:rFonts w:eastAsiaTheme="minorEastAsia"/>
          <w:b/>
          <w:color w:val="000000"/>
          <w:lang w:eastAsia="zh-CN"/>
        </w:rPr>
        <w:t xml:space="preserve"> could be used. It shall be understood as measurement relaxation to legacy </w:t>
      </w:r>
      <w:r w:rsidR="00B10CA5">
        <w:rPr>
          <w:rFonts w:eastAsiaTheme="minorEastAsia"/>
          <w:b/>
          <w:color w:val="000000"/>
          <w:lang w:eastAsia="zh-CN"/>
        </w:rPr>
        <w:t xml:space="preserve">serving cell </w:t>
      </w:r>
      <w:r w:rsidRPr="00DB1397">
        <w:rPr>
          <w:rFonts w:eastAsiaTheme="minorEastAsia"/>
          <w:b/>
          <w:color w:val="000000"/>
          <w:lang w:eastAsia="zh-CN"/>
        </w:rPr>
        <w:t xml:space="preserve">L1 measurements if LTM L1 measurements </w:t>
      </w:r>
      <w:r>
        <w:rPr>
          <w:rFonts w:eastAsiaTheme="minorEastAsia"/>
          <w:b/>
          <w:color w:val="000000"/>
          <w:lang w:eastAsia="zh-CN"/>
        </w:rPr>
        <w:t xml:space="preserve">on neighbour cell(s) </w:t>
      </w:r>
      <w:r w:rsidRPr="00DB1397">
        <w:rPr>
          <w:rFonts w:eastAsiaTheme="minorEastAsia"/>
          <w:b/>
          <w:color w:val="000000"/>
          <w:lang w:eastAsia="zh-CN"/>
        </w:rPr>
        <w:t>are configured</w:t>
      </w:r>
      <w:r w:rsidR="00791BD3">
        <w:rPr>
          <w:rFonts w:eastAsiaTheme="minorEastAsia"/>
          <w:b/>
          <w:color w:val="000000"/>
          <w:lang w:eastAsia="zh-CN"/>
        </w:rPr>
        <w:t xml:space="preserve"> in this frequency layer</w:t>
      </w:r>
      <w:r w:rsidRPr="00DB1397">
        <w:rPr>
          <w:rFonts w:eastAsiaTheme="minorEastAsia"/>
          <w:b/>
          <w:color w:val="000000"/>
          <w:lang w:eastAsia="zh-CN"/>
        </w:rPr>
        <w:t>, and P</w:t>
      </w:r>
      <w:r w:rsidRPr="00DB1397">
        <w:rPr>
          <w:rFonts w:eastAsiaTheme="minorEastAsia"/>
          <w:b/>
          <w:color w:val="000000"/>
          <w:vertAlign w:val="subscript"/>
          <w:lang w:eastAsia="zh-CN"/>
        </w:rPr>
        <w:t>L1_sharing</w:t>
      </w:r>
      <w:r w:rsidRPr="00DB1397">
        <w:rPr>
          <w:rFonts w:eastAsiaTheme="minorEastAsia"/>
          <w:b/>
          <w:color w:val="000000"/>
          <w:lang w:eastAsia="zh-CN"/>
        </w:rPr>
        <w:t xml:space="preserve"> would be enough to capture this impact. </w:t>
      </w:r>
    </w:p>
    <w:p w14:paraId="092387BD" w14:textId="310A7BF3" w:rsidR="00036689" w:rsidRDefault="00036689" w:rsidP="00036689">
      <w:pPr>
        <w:overflowPunct/>
        <w:autoSpaceDE/>
        <w:autoSpaceDN/>
        <w:adjustRightInd/>
        <w:jc w:val="both"/>
        <w:textAlignment w:val="auto"/>
        <w:rPr>
          <w:rFonts w:eastAsiaTheme="minorEastAsia"/>
          <w:b/>
          <w:color w:val="000000"/>
          <w:lang w:eastAsia="zh-CN"/>
        </w:rPr>
      </w:pPr>
      <w:r w:rsidRPr="004E552D">
        <w:rPr>
          <w:rFonts w:eastAsiaTheme="minorEastAsia"/>
          <w:b/>
          <w:color w:val="000000"/>
          <w:lang w:eastAsia="zh-CN"/>
        </w:rPr>
        <w:t xml:space="preserve">Proposal </w:t>
      </w:r>
      <w:proofErr w:type="gramStart"/>
      <w:r>
        <w:rPr>
          <w:rFonts w:eastAsiaTheme="minorEastAsia"/>
          <w:b/>
          <w:color w:val="000000"/>
          <w:lang w:eastAsia="zh-CN"/>
        </w:rPr>
        <w:t>7</w:t>
      </w:r>
      <w:r w:rsidRPr="004E552D">
        <w:rPr>
          <w:rFonts w:eastAsiaTheme="minorEastAsia"/>
          <w:b/>
          <w:color w:val="000000"/>
          <w:lang w:eastAsia="zh-CN"/>
        </w:rPr>
        <w:t xml:space="preserve">  </w:t>
      </w:r>
      <w:r w:rsidRPr="005C6CBB">
        <w:rPr>
          <w:rFonts w:eastAsiaTheme="minorEastAsia"/>
          <w:b/>
          <w:color w:val="000000"/>
          <w:lang w:eastAsia="zh-CN"/>
        </w:rPr>
        <w:t>Capture</w:t>
      </w:r>
      <w:proofErr w:type="gramEnd"/>
      <w:r w:rsidRPr="005C6CBB">
        <w:rPr>
          <w:rFonts w:eastAsiaTheme="minorEastAsia"/>
          <w:b/>
          <w:color w:val="000000"/>
          <w:lang w:eastAsia="zh-CN"/>
        </w:rPr>
        <w:t xml:space="preserve"> all </w:t>
      </w:r>
      <w:r>
        <w:rPr>
          <w:rFonts w:eastAsiaTheme="minorEastAsia"/>
          <w:b/>
          <w:color w:val="000000"/>
          <w:lang w:eastAsia="zh-CN"/>
        </w:rPr>
        <w:t xml:space="preserve">intra-frequency </w:t>
      </w:r>
      <w:r w:rsidRPr="005C6CBB">
        <w:rPr>
          <w:rFonts w:eastAsiaTheme="minorEastAsia"/>
          <w:b/>
          <w:color w:val="000000"/>
          <w:lang w:eastAsia="zh-CN"/>
        </w:rPr>
        <w:t>LTM L1 measurement requirements, including serving cell L1 measurement requirements</w:t>
      </w:r>
      <w:r w:rsidR="006B14E1">
        <w:rPr>
          <w:rFonts w:eastAsiaTheme="minorEastAsia"/>
          <w:b/>
          <w:color w:val="000000"/>
          <w:lang w:eastAsia="zh-CN"/>
        </w:rPr>
        <w:t xml:space="preserve"> if counted as LTM L1 measurement</w:t>
      </w:r>
      <w:r>
        <w:rPr>
          <w:rFonts w:eastAsiaTheme="minorEastAsia"/>
          <w:b/>
          <w:color w:val="000000"/>
          <w:lang w:eastAsia="zh-CN"/>
        </w:rPr>
        <w:t>,</w:t>
      </w:r>
      <w:r w:rsidRPr="005C6CBB">
        <w:rPr>
          <w:rFonts w:eastAsiaTheme="minorEastAsia"/>
          <w:b/>
          <w:color w:val="000000"/>
          <w:lang w:eastAsia="zh-CN"/>
        </w:rPr>
        <w:t xml:space="preserve"> in 9.14.</w:t>
      </w:r>
      <w:r w:rsidR="00537F07">
        <w:rPr>
          <w:rFonts w:eastAsiaTheme="minorEastAsia"/>
          <w:b/>
          <w:color w:val="000000"/>
          <w:lang w:eastAsia="zh-CN"/>
        </w:rPr>
        <w:t xml:space="preserve"> </w:t>
      </w:r>
      <w:r w:rsidRPr="004E552D">
        <w:rPr>
          <w:rFonts w:eastAsiaTheme="minorEastAsia"/>
          <w:b/>
          <w:color w:val="000000"/>
          <w:lang w:eastAsia="zh-CN"/>
        </w:rPr>
        <w:t xml:space="preserve">The impact </w:t>
      </w:r>
      <w:r>
        <w:rPr>
          <w:rFonts w:eastAsiaTheme="minorEastAsia"/>
          <w:b/>
          <w:color w:val="000000"/>
          <w:lang w:eastAsia="zh-CN"/>
        </w:rPr>
        <w:t>to serving cell L1 measurement,</w:t>
      </w:r>
      <w:r w:rsidRPr="004E552D">
        <w:rPr>
          <w:rFonts w:eastAsiaTheme="minorEastAsia"/>
          <w:b/>
          <w:color w:val="000000"/>
          <w:lang w:eastAsia="zh-CN"/>
        </w:rPr>
        <w:t xml:space="preserve"> </w:t>
      </w:r>
      <w:r>
        <w:rPr>
          <w:rFonts w:eastAsiaTheme="minorEastAsia"/>
          <w:b/>
          <w:color w:val="000000"/>
          <w:lang w:eastAsia="zh-CN"/>
        </w:rPr>
        <w:t xml:space="preserve">which is configured </w:t>
      </w:r>
      <w:r w:rsidRPr="001319FB">
        <w:rPr>
          <w:rFonts w:eastAsiaTheme="minorEastAsia"/>
          <w:b/>
          <w:color w:val="000000"/>
          <w:lang w:eastAsia="zh-CN"/>
        </w:rPr>
        <w:t xml:space="preserve">by </w:t>
      </w:r>
      <w:r w:rsidRPr="001319FB">
        <w:rPr>
          <w:rFonts w:eastAsiaTheme="minorEastAsia"/>
          <w:b/>
          <w:i/>
          <w:color w:val="000000"/>
          <w:lang w:eastAsia="zh-CN"/>
        </w:rPr>
        <w:t>CSI-</w:t>
      </w:r>
      <w:proofErr w:type="spellStart"/>
      <w:r w:rsidRPr="001319FB">
        <w:rPr>
          <w:rFonts w:eastAsiaTheme="minorEastAsia"/>
          <w:b/>
          <w:i/>
          <w:color w:val="000000"/>
          <w:lang w:eastAsia="zh-CN"/>
        </w:rPr>
        <w:t>ResourceConfig</w:t>
      </w:r>
      <w:proofErr w:type="spellEnd"/>
      <w:r>
        <w:rPr>
          <w:rFonts w:eastAsiaTheme="minorEastAsia"/>
          <w:b/>
          <w:color w:val="000000"/>
          <w:lang w:eastAsia="zh-CN"/>
        </w:rPr>
        <w:t xml:space="preserve">, </w:t>
      </w:r>
      <w:r w:rsidRPr="004E552D">
        <w:rPr>
          <w:rFonts w:eastAsiaTheme="minorEastAsia"/>
          <w:b/>
          <w:color w:val="000000"/>
          <w:lang w:eastAsia="zh-CN"/>
        </w:rPr>
        <w:t xml:space="preserve">due to Rx beam sharing </w:t>
      </w:r>
      <w:r>
        <w:rPr>
          <w:rFonts w:eastAsiaTheme="minorEastAsia"/>
          <w:b/>
          <w:color w:val="000000"/>
          <w:lang w:eastAsia="zh-CN"/>
        </w:rPr>
        <w:t xml:space="preserve">with </w:t>
      </w:r>
      <w:r w:rsidRPr="004E552D">
        <w:rPr>
          <w:rFonts w:eastAsiaTheme="minorEastAsia"/>
          <w:b/>
          <w:color w:val="000000"/>
          <w:lang w:eastAsia="zh-CN"/>
        </w:rPr>
        <w:t>neighbour cell LTM</w:t>
      </w:r>
      <w:r>
        <w:rPr>
          <w:rFonts w:eastAsiaTheme="minorEastAsia"/>
          <w:b/>
          <w:color w:val="000000"/>
          <w:lang w:eastAsia="zh-CN"/>
        </w:rPr>
        <w:t xml:space="preserve"> </w:t>
      </w:r>
      <w:r w:rsidRPr="004E552D">
        <w:rPr>
          <w:rFonts w:eastAsiaTheme="minorEastAsia"/>
          <w:b/>
          <w:color w:val="000000"/>
          <w:lang w:eastAsia="zh-CN"/>
        </w:rPr>
        <w:t xml:space="preserve">L1 measurement </w:t>
      </w:r>
      <w:r>
        <w:rPr>
          <w:rFonts w:eastAsiaTheme="minorEastAsia"/>
          <w:b/>
          <w:color w:val="000000"/>
          <w:lang w:eastAsia="zh-CN"/>
        </w:rPr>
        <w:t xml:space="preserve">is </w:t>
      </w:r>
      <w:r w:rsidRPr="004E552D">
        <w:rPr>
          <w:rFonts w:eastAsiaTheme="minorEastAsia"/>
          <w:b/>
          <w:color w:val="000000"/>
          <w:lang w:eastAsia="zh-CN"/>
        </w:rPr>
        <w:t>captured by P</w:t>
      </w:r>
      <w:r w:rsidRPr="004E552D">
        <w:rPr>
          <w:rFonts w:eastAsiaTheme="minorEastAsia"/>
          <w:b/>
          <w:color w:val="000000"/>
          <w:vertAlign w:val="subscript"/>
          <w:lang w:eastAsia="zh-CN"/>
        </w:rPr>
        <w:t>L1_sharing</w:t>
      </w:r>
      <w:r w:rsidRPr="004E552D">
        <w:rPr>
          <w:rFonts w:eastAsiaTheme="minorEastAsia"/>
          <w:b/>
          <w:color w:val="000000"/>
          <w:lang w:eastAsia="zh-CN"/>
        </w:rPr>
        <w:t xml:space="preserve"> in 9.5.4.1</w:t>
      </w:r>
      <w:r w:rsidR="00FB2031">
        <w:rPr>
          <w:rFonts w:eastAsiaTheme="minorEastAsia"/>
          <w:b/>
          <w:color w:val="000000"/>
          <w:lang w:eastAsia="zh-CN"/>
        </w:rPr>
        <w:t>.</w:t>
      </w:r>
    </w:p>
    <w:p w14:paraId="280CF690" w14:textId="77777777" w:rsidR="009636B1" w:rsidRPr="00FB2031" w:rsidRDefault="009636B1" w:rsidP="003F419A">
      <w:pPr>
        <w:overflowPunct/>
        <w:autoSpaceDE/>
        <w:autoSpaceDN/>
        <w:adjustRightInd/>
        <w:jc w:val="both"/>
        <w:textAlignment w:val="auto"/>
        <w:rPr>
          <w:rFonts w:eastAsia="宋体"/>
          <w:lang w:eastAsia="zh-CN"/>
        </w:rPr>
      </w:pPr>
    </w:p>
    <w:p w14:paraId="172BC60D" w14:textId="23024545" w:rsidR="00B1337C" w:rsidRPr="00E0118B" w:rsidRDefault="00796C3E" w:rsidP="00B1337C">
      <w:pPr>
        <w:overflowPunct/>
        <w:autoSpaceDE/>
        <w:autoSpaceDN/>
        <w:adjustRightInd/>
        <w:jc w:val="both"/>
        <w:textAlignment w:val="auto"/>
        <w:rPr>
          <w:rFonts w:eastAsiaTheme="minorEastAsia"/>
          <w:b/>
          <w:lang w:eastAsia="zh-CN"/>
        </w:rPr>
      </w:pPr>
      <w:r w:rsidRPr="0015223B">
        <w:rPr>
          <w:rFonts w:eastAsia="宋体" w:hint="eastAsia"/>
          <w:b/>
          <w:lang w:eastAsia="zh-CN"/>
        </w:rPr>
        <w:t>&lt;</w:t>
      </w:r>
      <w:r w:rsidRPr="0015223B">
        <w:rPr>
          <w:rFonts w:eastAsia="宋体"/>
          <w:b/>
          <w:lang w:eastAsia="zh-CN"/>
        </w:rPr>
        <w:t>On L1 report for unmeasured candidate cells &gt;</w:t>
      </w:r>
    </w:p>
    <w:p w14:paraId="5A8AD047" w14:textId="5329526D" w:rsidR="00B1337C" w:rsidRPr="00B1337C" w:rsidRDefault="00CA5D3F" w:rsidP="003F419A">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meeting, the following </w:t>
      </w:r>
      <w:r w:rsidR="00423978">
        <w:rPr>
          <w:rFonts w:eastAsia="宋体"/>
          <w:lang w:eastAsia="zh-CN"/>
        </w:rPr>
        <w:t xml:space="preserve">is agreed. </w:t>
      </w:r>
    </w:p>
    <w:tbl>
      <w:tblPr>
        <w:tblStyle w:val="ae"/>
        <w:tblW w:w="0" w:type="auto"/>
        <w:tblLook w:val="04A0" w:firstRow="1" w:lastRow="0" w:firstColumn="1" w:lastColumn="0" w:noHBand="0" w:noVBand="1"/>
      </w:tblPr>
      <w:tblGrid>
        <w:gridCol w:w="9631"/>
      </w:tblGrid>
      <w:tr w:rsidR="00423978" w:rsidRPr="00C86698" w14:paraId="6985509F" w14:textId="77777777" w:rsidTr="003D7751">
        <w:tc>
          <w:tcPr>
            <w:tcW w:w="9631" w:type="dxa"/>
          </w:tcPr>
          <w:p w14:paraId="0294D0F7" w14:textId="77777777" w:rsidR="00166835" w:rsidRPr="00F64566" w:rsidRDefault="00166835" w:rsidP="00166835">
            <w:pPr>
              <w:spacing w:afterLines="50" w:after="120"/>
              <w:rPr>
                <w:b/>
                <w:sz w:val="13"/>
                <w:u w:val="single"/>
              </w:rPr>
            </w:pPr>
            <w:r w:rsidRPr="00F64566">
              <w:rPr>
                <w:b/>
                <w:sz w:val="13"/>
                <w:u w:val="single"/>
              </w:rPr>
              <w:t>Issue 1-3-3: L1 report for unmeasured candidate cells</w:t>
            </w:r>
          </w:p>
          <w:p w14:paraId="22213EAB" w14:textId="77777777" w:rsidR="00166835" w:rsidRPr="00F64566" w:rsidRDefault="00166835" w:rsidP="00166835">
            <w:pPr>
              <w:spacing w:after="120"/>
              <w:rPr>
                <w:rFonts w:eastAsia="宋体"/>
                <w:sz w:val="13"/>
                <w:szCs w:val="24"/>
                <w:lang w:eastAsia="zh-CN"/>
              </w:rPr>
            </w:pPr>
            <w:r w:rsidRPr="00F64566">
              <w:rPr>
                <w:rFonts w:eastAsia="PMingLiU"/>
                <w:sz w:val="13"/>
                <w:szCs w:val="24"/>
                <w:lang w:eastAsia="zh-TW"/>
              </w:rPr>
              <w:t>&lt;</w:t>
            </w:r>
            <w:r w:rsidRPr="00F64566">
              <w:rPr>
                <w:rFonts w:eastAsia="PMingLiU"/>
                <w:b/>
                <w:bCs/>
                <w:sz w:val="13"/>
                <w:szCs w:val="24"/>
                <w:lang w:eastAsia="zh-TW"/>
              </w:rPr>
              <w:t xml:space="preserve"> Agreement</w:t>
            </w:r>
            <w:r w:rsidRPr="00F64566">
              <w:rPr>
                <w:rFonts w:eastAsia="PMingLiU"/>
                <w:sz w:val="13"/>
                <w:szCs w:val="24"/>
                <w:lang w:eastAsia="zh-TW"/>
              </w:rPr>
              <w:t xml:space="preserve">&gt; </w:t>
            </w:r>
          </w:p>
          <w:p w14:paraId="6CED5FE9" w14:textId="056DD220" w:rsidR="00423978" w:rsidRPr="003D7EE1" w:rsidRDefault="00166835" w:rsidP="003D7751">
            <w:pPr>
              <w:pStyle w:val="ab"/>
              <w:numPr>
                <w:ilvl w:val="1"/>
                <w:numId w:val="15"/>
              </w:numPr>
              <w:overflowPunct/>
              <w:autoSpaceDE/>
              <w:adjustRightInd/>
              <w:spacing w:after="120"/>
              <w:ind w:left="1440"/>
              <w:contextualSpacing w:val="0"/>
              <w:textAlignment w:val="auto"/>
              <w:rPr>
                <w:szCs w:val="24"/>
                <w:lang w:eastAsia="zh-CN"/>
              </w:rPr>
            </w:pPr>
            <w:r w:rsidRPr="00F64566">
              <w:rPr>
                <w:sz w:val="13"/>
                <w:szCs w:val="24"/>
                <w:lang w:eastAsia="zh-CN"/>
              </w:rPr>
              <w:t xml:space="preserve">Use DIFFRSRP_15 in Table 10.1.6.1-2 for measurement reporting of differential values for unmeasured LTM L1-RSRP resources. </w:t>
            </w:r>
          </w:p>
        </w:tc>
      </w:tr>
    </w:tbl>
    <w:p w14:paraId="3A72E204" w14:textId="77777777" w:rsidR="00423978" w:rsidRDefault="00423978" w:rsidP="00423978">
      <w:pPr>
        <w:overflowPunct/>
        <w:autoSpaceDE/>
        <w:autoSpaceDN/>
        <w:adjustRightInd/>
        <w:jc w:val="both"/>
        <w:textAlignment w:val="auto"/>
        <w:rPr>
          <w:rFonts w:eastAsiaTheme="minorEastAsia"/>
          <w:color w:val="000000"/>
          <w:lang w:eastAsia="zh-CN"/>
        </w:rPr>
      </w:pPr>
    </w:p>
    <w:p w14:paraId="352CEA78" w14:textId="14009496" w:rsidR="00B1337C" w:rsidRDefault="001D5A84" w:rsidP="003F419A">
      <w:pPr>
        <w:overflowPunct/>
        <w:autoSpaceDE/>
        <w:autoSpaceDN/>
        <w:adjustRightInd/>
        <w:jc w:val="both"/>
        <w:textAlignment w:val="auto"/>
        <w:rPr>
          <w:rFonts w:eastAsia="宋体"/>
          <w:lang w:eastAsia="zh-CN"/>
        </w:rPr>
      </w:pPr>
      <w:r>
        <w:rPr>
          <w:rFonts w:eastAsia="宋体"/>
          <w:lang w:eastAsia="zh-CN"/>
        </w:rPr>
        <w:t xml:space="preserve">This also impact the known condition of a candidate cell and/or a candidate SSB/TCI. In case the reported resource ID defined in TS 38.212 is associated to </w:t>
      </w:r>
      <w:r w:rsidR="00F02117" w:rsidRPr="00F02117">
        <w:rPr>
          <w:rFonts w:eastAsia="宋体"/>
          <w:szCs w:val="24"/>
          <w:lang w:eastAsia="zh-CN"/>
        </w:rPr>
        <w:t>DIFFRSRP_15</w:t>
      </w:r>
      <w:r>
        <w:rPr>
          <w:rFonts w:eastAsia="宋体"/>
          <w:lang w:eastAsia="zh-CN"/>
        </w:rPr>
        <w:t>, the cell/SSB/TCI it reflects cannot be regarded as known based on this reporting.</w:t>
      </w:r>
    </w:p>
    <w:p w14:paraId="7550F02B" w14:textId="725F0633" w:rsidR="00D96E37" w:rsidRPr="006628F8" w:rsidRDefault="00D96E37" w:rsidP="003F419A">
      <w:pPr>
        <w:overflowPunct/>
        <w:autoSpaceDE/>
        <w:autoSpaceDN/>
        <w:adjustRightInd/>
        <w:jc w:val="both"/>
        <w:textAlignment w:val="auto"/>
        <w:rPr>
          <w:rFonts w:eastAsia="宋体"/>
          <w:b/>
          <w:lang w:eastAsia="zh-CN"/>
        </w:rPr>
      </w:pPr>
      <w:r w:rsidRPr="006628F8">
        <w:rPr>
          <w:rFonts w:eastAsia="宋体"/>
          <w:b/>
          <w:lang w:eastAsia="zh-CN"/>
        </w:rPr>
        <w:lastRenderedPageBreak/>
        <w:t xml:space="preserve">Proposal </w:t>
      </w:r>
      <w:proofErr w:type="gramStart"/>
      <w:r w:rsidRPr="006628F8">
        <w:rPr>
          <w:rFonts w:eastAsia="宋体"/>
          <w:b/>
          <w:lang w:eastAsia="zh-CN"/>
        </w:rPr>
        <w:t xml:space="preserve">8  </w:t>
      </w:r>
      <w:r w:rsidR="00EC75AF" w:rsidRPr="006628F8">
        <w:rPr>
          <w:rFonts w:eastAsia="宋体"/>
          <w:b/>
          <w:lang w:eastAsia="zh-CN"/>
        </w:rPr>
        <w:t>Update</w:t>
      </w:r>
      <w:proofErr w:type="gramEnd"/>
      <w:r w:rsidR="00EC75AF" w:rsidRPr="006628F8">
        <w:rPr>
          <w:rFonts w:eastAsia="宋体"/>
          <w:b/>
          <w:lang w:eastAsia="zh-CN"/>
        </w:rPr>
        <w:t xml:space="preserve"> the known condition for candidate cell SSB, candidate cell TCI and LTM target cell</w:t>
      </w:r>
      <w:r w:rsidR="001B1109" w:rsidRPr="006628F8">
        <w:rPr>
          <w:rFonts w:eastAsia="宋体"/>
          <w:b/>
          <w:lang w:eastAsia="zh-CN"/>
        </w:rPr>
        <w:t xml:space="preserve"> with the following:</w:t>
      </w:r>
    </w:p>
    <w:p w14:paraId="3D9D3512" w14:textId="6C08749D" w:rsidR="001B1109" w:rsidRPr="006628F8" w:rsidRDefault="00751D40" w:rsidP="001B1109">
      <w:pPr>
        <w:pStyle w:val="ab"/>
        <w:numPr>
          <w:ilvl w:val="0"/>
          <w:numId w:val="48"/>
        </w:numPr>
        <w:overflowPunct/>
        <w:autoSpaceDE/>
        <w:autoSpaceDN/>
        <w:adjustRightInd/>
        <w:jc w:val="both"/>
        <w:textAlignment w:val="auto"/>
        <w:rPr>
          <w:b/>
          <w:lang w:eastAsia="zh-CN"/>
        </w:rPr>
      </w:pPr>
      <w:r w:rsidRPr="006628F8">
        <w:rPr>
          <w:rFonts w:eastAsiaTheme="minorEastAsia"/>
          <w:b/>
          <w:lang w:eastAsia="ko-KR"/>
        </w:rPr>
        <w:t>A L1-RSRP report is valid if the reported L1-RSRP value corresponding to one of the valid codepoints for L1-RSRP in Table 10.1.6.1-1, or any codepoints other than DIFFRSRP_15 in Table 10.1.6.1-2.</w:t>
      </w:r>
    </w:p>
    <w:p w14:paraId="1B6EAAB7" w14:textId="5CA94BEE" w:rsidR="00054605" w:rsidRDefault="00054605" w:rsidP="00DC6511">
      <w:pPr>
        <w:overflowPunct/>
        <w:autoSpaceDE/>
        <w:autoSpaceDN/>
        <w:adjustRightInd/>
        <w:jc w:val="both"/>
        <w:textAlignment w:val="auto"/>
        <w:rPr>
          <w:rFonts w:eastAsia="宋体"/>
          <w:lang w:eastAsia="zh-CN"/>
        </w:rPr>
      </w:pPr>
    </w:p>
    <w:p w14:paraId="63E59843" w14:textId="77777777" w:rsidR="003A424E" w:rsidRPr="0015223B" w:rsidRDefault="003A424E" w:rsidP="003A424E">
      <w:pPr>
        <w:overflowPunct/>
        <w:autoSpaceDE/>
        <w:autoSpaceDN/>
        <w:adjustRightInd/>
        <w:jc w:val="both"/>
        <w:textAlignment w:val="auto"/>
        <w:rPr>
          <w:rFonts w:eastAsia="宋体"/>
          <w:b/>
          <w:lang w:eastAsia="zh-CN"/>
        </w:rPr>
      </w:pPr>
      <w:r w:rsidRPr="0015223B">
        <w:rPr>
          <w:rFonts w:eastAsia="宋体" w:hint="eastAsia"/>
          <w:b/>
          <w:lang w:eastAsia="zh-CN"/>
        </w:rPr>
        <w:t>&lt;</w:t>
      </w:r>
      <w:r w:rsidRPr="00C10D56">
        <w:rPr>
          <w:rFonts w:eastAsia="宋体"/>
          <w:b/>
          <w:lang w:eastAsia="zh-CN"/>
        </w:rPr>
        <w:t xml:space="preserve"> </w:t>
      </w:r>
      <w:r>
        <w:rPr>
          <w:rFonts w:eastAsia="宋体"/>
          <w:b/>
          <w:lang w:eastAsia="zh-CN"/>
        </w:rPr>
        <w:t>On ‘time gap’ for TCI activation</w:t>
      </w:r>
      <w:r w:rsidRPr="0015223B">
        <w:rPr>
          <w:rFonts w:eastAsia="宋体"/>
          <w:b/>
          <w:lang w:eastAsia="zh-CN"/>
        </w:rPr>
        <w:t xml:space="preserve"> </w:t>
      </w:r>
      <w:r>
        <w:rPr>
          <w:rFonts w:eastAsia="宋体"/>
          <w:b/>
          <w:lang w:eastAsia="zh-CN"/>
        </w:rPr>
        <w:t>and PDCCH-ordered RACH</w:t>
      </w:r>
      <w:r w:rsidRPr="0015223B">
        <w:rPr>
          <w:rFonts w:eastAsia="宋体"/>
          <w:b/>
          <w:lang w:eastAsia="zh-CN"/>
        </w:rPr>
        <w:t>&gt;</w:t>
      </w:r>
    </w:p>
    <w:tbl>
      <w:tblPr>
        <w:tblStyle w:val="ae"/>
        <w:tblW w:w="0" w:type="auto"/>
        <w:tblLook w:val="04A0" w:firstRow="1" w:lastRow="0" w:firstColumn="1" w:lastColumn="0" w:noHBand="0" w:noVBand="1"/>
      </w:tblPr>
      <w:tblGrid>
        <w:gridCol w:w="9631"/>
      </w:tblGrid>
      <w:tr w:rsidR="00A4089C" w:rsidRPr="00C86698" w14:paraId="5EEB4C95" w14:textId="77777777" w:rsidTr="003D7751">
        <w:tc>
          <w:tcPr>
            <w:tcW w:w="9631" w:type="dxa"/>
          </w:tcPr>
          <w:tbl>
            <w:tblPr>
              <w:tblStyle w:val="ae"/>
              <w:tblW w:w="0" w:type="auto"/>
              <w:tblLook w:val="04A0" w:firstRow="1" w:lastRow="0" w:firstColumn="1" w:lastColumn="0" w:noHBand="0" w:noVBand="1"/>
            </w:tblPr>
            <w:tblGrid>
              <w:gridCol w:w="9405"/>
            </w:tblGrid>
            <w:tr w:rsidR="000E7219" w14:paraId="6EA5770D" w14:textId="77777777" w:rsidTr="003D7751">
              <w:tc>
                <w:tcPr>
                  <w:tcW w:w="9631" w:type="dxa"/>
                  <w:tcBorders>
                    <w:top w:val="single" w:sz="4" w:space="0" w:color="auto"/>
                    <w:left w:val="single" w:sz="4" w:space="0" w:color="auto"/>
                    <w:bottom w:val="single" w:sz="4" w:space="0" w:color="auto"/>
                    <w:right w:val="single" w:sz="4" w:space="0" w:color="auto"/>
                  </w:tcBorders>
                  <w:hideMark/>
                </w:tcPr>
                <w:p w14:paraId="30C7069C" w14:textId="77777777" w:rsidR="000E7219" w:rsidRDefault="000E7219" w:rsidP="000E7219">
                  <w:pPr>
                    <w:rPr>
                      <w:rFonts w:eastAsiaTheme="minorEastAsia"/>
                      <w:b/>
                      <w:color w:val="0070C0"/>
                      <w:szCs w:val="24"/>
                      <w:u w:val="single"/>
                      <w:lang w:eastAsia="sv-SE"/>
                    </w:rPr>
                  </w:pPr>
                  <w:r>
                    <w:rPr>
                      <w:rFonts w:eastAsiaTheme="minorEastAsia"/>
                      <w:b/>
                      <w:color w:val="0070C0"/>
                      <w:u w:val="single"/>
                      <w:lang w:eastAsia="sv-SE"/>
                    </w:rPr>
                    <w:t>RAN4#111</w:t>
                  </w:r>
                </w:p>
                <w:p w14:paraId="5E556690" w14:textId="77777777" w:rsidR="000E7219" w:rsidRDefault="000E7219" w:rsidP="000E7219">
                  <w:pPr>
                    <w:spacing w:afterLines="50" w:after="120"/>
                    <w:rPr>
                      <w:rFonts w:eastAsiaTheme="minorEastAsia"/>
                      <w:bCs/>
                      <w:color w:val="0070C0"/>
                      <w:sz w:val="21"/>
                      <w:szCs w:val="21"/>
                      <w:lang w:eastAsia="sv-SE"/>
                    </w:rPr>
                  </w:pPr>
                  <w:r>
                    <w:rPr>
                      <w:bCs/>
                      <w:color w:val="0070C0"/>
                      <w:sz w:val="21"/>
                      <w:szCs w:val="21"/>
                      <w:lang w:eastAsia="sv-SE"/>
                    </w:rPr>
                    <w:t xml:space="preserve">&lt; </w:t>
                  </w:r>
                  <w:r>
                    <w:rPr>
                      <w:b/>
                      <w:color w:val="0070C0"/>
                      <w:lang w:eastAsia="sv-SE"/>
                    </w:rPr>
                    <w:t>Agreement</w:t>
                  </w:r>
                  <w:r>
                    <w:rPr>
                      <w:bCs/>
                      <w:color w:val="0070C0"/>
                      <w:sz w:val="21"/>
                      <w:szCs w:val="21"/>
                      <w:lang w:eastAsia="sv-SE"/>
                    </w:rPr>
                    <w:t xml:space="preserve">&gt;: </w:t>
                  </w:r>
                </w:p>
                <w:p w14:paraId="0D4C7EA1" w14:textId="77777777" w:rsidR="000E7219" w:rsidRDefault="000E7219" w:rsidP="000E7219">
                  <w:pPr>
                    <w:pStyle w:val="ab"/>
                    <w:numPr>
                      <w:ilvl w:val="1"/>
                      <w:numId w:val="15"/>
                    </w:numPr>
                    <w:overflowPunct/>
                    <w:autoSpaceDE/>
                    <w:adjustRightInd/>
                    <w:spacing w:after="120"/>
                    <w:ind w:left="1080"/>
                    <w:contextualSpacing w:val="0"/>
                    <w:textAlignment w:val="auto"/>
                    <w:rPr>
                      <w:rFonts w:eastAsia="MS Mincho"/>
                      <w:color w:val="0070C0"/>
                      <w:sz w:val="24"/>
                      <w:szCs w:val="24"/>
                      <w:lang w:eastAsia="sv-SE"/>
                    </w:rPr>
                  </w:pPr>
                  <w:r>
                    <w:rPr>
                      <w:color w:val="0070C0"/>
                      <w:szCs w:val="21"/>
                      <w:lang w:eastAsia="sv-SE"/>
                    </w:rPr>
                    <w:t xml:space="preserve">In early candidate cell’s TCI state activation delay for known TCI state case: </w:t>
                  </w:r>
                  <w:proofErr w:type="spellStart"/>
                  <w:r>
                    <w:rPr>
                      <w:rFonts w:eastAsia="Malgun Gothic"/>
                      <w:color w:val="0070C0"/>
                      <w:lang w:val="en-US" w:eastAsia="sv-SE"/>
                    </w:rPr>
                    <w:t>T</w:t>
                  </w:r>
                  <w:r>
                    <w:rPr>
                      <w:rFonts w:eastAsia="Malgun Gothic"/>
                      <w:color w:val="0070C0"/>
                      <w:vertAlign w:val="subscript"/>
                      <w:lang w:val="en-US" w:eastAsia="sv-SE"/>
                    </w:rPr>
                    <w:t>first</w:t>
                  </w:r>
                  <w:proofErr w:type="spellEnd"/>
                  <w:r>
                    <w:rPr>
                      <w:rFonts w:eastAsia="Malgun Gothic"/>
                      <w:color w:val="0070C0"/>
                      <w:vertAlign w:val="subscript"/>
                      <w:lang w:val="en-US" w:eastAsia="sv-SE"/>
                    </w:rPr>
                    <w:t>-SSB</w:t>
                  </w:r>
                  <w:r>
                    <w:rPr>
                      <w:color w:val="0070C0"/>
                      <w:lang w:eastAsia="sv-SE"/>
                    </w:rPr>
                    <w:t xml:space="preserve"> is the time to the first SSB occasion overlapped with MGL after</w:t>
                  </w:r>
                  <w:r>
                    <w:rPr>
                      <w:rFonts w:eastAsia="Malgun Gothic"/>
                      <w:color w:val="0070C0"/>
                      <w:lang w:val="en-US" w:eastAsia="sv-SE"/>
                    </w:rPr>
                    <w:t xml:space="preserve"> </w:t>
                  </w:r>
                  <w:r>
                    <w:rPr>
                      <w:color w:val="0070C0"/>
                      <w:lang w:val="en-US" w:eastAsia="sv-SE"/>
                    </w:rPr>
                    <w:t>slot n</w:t>
                  </w:r>
                  <w:r>
                    <w:rPr>
                      <w:rFonts w:eastAsia="Malgun Gothic"/>
                      <w:color w:val="0070C0"/>
                      <w:lang w:val="en-US" w:eastAsia="sv-SE"/>
                    </w:rPr>
                    <w:t xml:space="preserve"> + T</w:t>
                  </w:r>
                  <w:r>
                    <w:rPr>
                      <w:rFonts w:eastAsia="Malgun Gothic"/>
                      <w:color w:val="0070C0"/>
                      <w:vertAlign w:val="subscript"/>
                      <w:lang w:val="en-US" w:eastAsia="sv-SE"/>
                    </w:rPr>
                    <w:t>HARQ</w:t>
                  </w:r>
                  <w:r>
                    <w:rPr>
                      <w:rFonts w:eastAsia="Malgun Gothic"/>
                      <w:color w:val="0070C0"/>
                      <w:lang w:val="en-US" w:eastAsia="sv-SE"/>
                    </w:rPr>
                    <w:t xml:space="preserve"> +</w:t>
                  </w:r>
                  <m:oMath>
                    <m:sSubSup>
                      <m:sSubSupPr>
                        <m:ctrlPr>
                          <w:rPr>
                            <w:rFonts w:ascii="Cambria Math" w:eastAsia="MS Mincho" w:hAnsi="Cambria Math" w:cs="宋体"/>
                            <w:color w:val="0070C0"/>
                            <w:sz w:val="24"/>
                            <w:szCs w:val="24"/>
                            <w:lang w:eastAsia="sv-SE"/>
                          </w:rPr>
                        </m:ctrlPr>
                      </m:sSubSupPr>
                      <m:e>
                        <m:r>
                          <m:rPr>
                            <m:sty m:val="b"/>
                          </m:rPr>
                          <w:rPr>
                            <w:rFonts w:ascii="Cambria Math" w:hAnsi="Cambria Math"/>
                            <w:color w:val="0070C0"/>
                            <w:lang w:val="en-US" w:eastAsia="sv-SE"/>
                          </w:rPr>
                          <m:t>3N</m:t>
                        </m:r>
                      </m:e>
                      <m:sub>
                        <m:r>
                          <m:rPr>
                            <m:sty m:val="b"/>
                          </m:rPr>
                          <w:rPr>
                            <w:rFonts w:ascii="Cambria Math" w:hAnsi="Cambria Math"/>
                            <w:color w:val="0070C0"/>
                            <w:lang w:val="en-US" w:eastAsia="sv-SE"/>
                          </w:rPr>
                          <m:t>slot</m:t>
                        </m:r>
                      </m:sub>
                      <m:sup>
                        <m:r>
                          <m:rPr>
                            <m:sty m:val="b"/>
                          </m:rPr>
                          <w:rPr>
                            <w:rFonts w:ascii="Cambria Math" w:hAnsi="Cambria Math"/>
                            <w:color w:val="0070C0"/>
                            <w:lang w:val="en-US" w:eastAsia="sv-SE"/>
                          </w:rPr>
                          <m:t>subframe,µ</m:t>
                        </m:r>
                      </m:sup>
                    </m:sSubSup>
                  </m:oMath>
                  <w:r>
                    <w:rPr>
                      <w:rFonts w:eastAsia="Malgun Gothic"/>
                      <w:color w:val="0070C0"/>
                      <w:lang w:eastAsia="sv-SE"/>
                    </w:rPr>
                    <w:t xml:space="preserve"> + [2ms] </w:t>
                  </w:r>
                  <w:r>
                    <w:rPr>
                      <w:rFonts w:eastAsiaTheme="minorEastAsia"/>
                      <w:color w:val="0070C0"/>
                      <w:lang w:eastAsia="sv-SE"/>
                    </w:rPr>
                    <w:t>if the SSB needs to be measured with MG</w:t>
                  </w:r>
                  <w:r>
                    <w:rPr>
                      <w:color w:val="0070C0"/>
                      <w:lang w:eastAsia="sv-SE"/>
                    </w:rPr>
                    <w:t>.</w:t>
                  </w:r>
                </w:p>
                <w:p w14:paraId="4AA29192" w14:textId="77777777" w:rsidR="000E7219" w:rsidRDefault="000E7219" w:rsidP="000E7219">
                  <w:pPr>
                    <w:pStyle w:val="ab"/>
                    <w:numPr>
                      <w:ilvl w:val="2"/>
                      <w:numId w:val="15"/>
                    </w:numPr>
                    <w:overflowPunct/>
                    <w:autoSpaceDE/>
                    <w:adjustRightInd/>
                    <w:spacing w:after="120"/>
                    <w:ind w:left="1800"/>
                    <w:contextualSpacing w:val="0"/>
                    <w:textAlignment w:val="auto"/>
                    <w:rPr>
                      <w:color w:val="0070C0"/>
                      <w:lang w:eastAsia="sv-SE"/>
                    </w:rPr>
                  </w:pPr>
                  <w:r>
                    <w:rPr>
                      <w:color w:val="0070C0"/>
                      <w:lang w:eastAsia="sv-SE"/>
                    </w:rPr>
                    <w:t>FFS: this is only applicable to UE supporting inter-frequency L1 measurement with MG.</w:t>
                  </w:r>
                </w:p>
                <w:p w14:paraId="59B778E3" w14:textId="77777777" w:rsidR="000E7219" w:rsidRDefault="000E7219" w:rsidP="000E7219">
                  <w:pPr>
                    <w:pStyle w:val="ab"/>
                    <w:numPr>
                      <w:ilvl w:val="1"/>
                      <w:numId w:val="15"/>
                    </w:numPr>
                    <w:overflowPunct/>
                    <w:autoSpaceDE/>
                    <w:adjustRightInd/>
                    <w:spacing w:after="120"/>
                    <w:ind w:left="1080"/>
                    <w:contextualSpacing w:val="0"/>
                    <w:textAlignment w:val="auto"/>
                    <w:rPr>
                      <w:lang w:eastAsia="sv-SE"/>
                    </w:rPr>
                  </w:pPr>
                  <w:r>
                    <w:rPr>
                      <w:color w:val="0070C0"/>
                      <w:lang w:eastAsia="sv-SE"/>
                    </w:rPr>
                    <w:t xml:space="preserve">Same agreement applies to the definition of </w:t>
                  </w:r>
                  <w:proofErr w:type="spellStart"/>
                  <w:r>
                    <w:rPr>
                      <w:color w:val="0070C0"/>
                      <w:lang w:eastAsia="sv-SE"/>
                    </w:rPr>
                    <w:t>T</w:t>
                  </w:r>
                  <w:r>
                    <w:rPr>
                      <w:color w:val="0070C0"/>
                      <w:vertAlign w:val="subscript"/>
                      <w:lang w:eastAsia="sv-SE"/>
                    </w:rPr>
                    <w:t>first</w:t>
                  </w:r>
                  <w:proofErr w:type="spellEnd"/>
                  <w:r>
                    <w:rPr>
                      <w:color w:val="0070C0"/>
                      <w:vertAlign w:val="subscript"/>
                      <w:lang w:eastAsia="sv-SE"/>
                    </w:rPr>
                    <w:t>-SSB</w:t>
                  </w:r>
                  <w:r>
                    <w:rPr>
                      <w:color w:val="0070C0"/>
                      <w:lang w:eastAsia="sv-SE"/>
                    </w:rPr>
                    <w:t xml:space="preserve"> in PDCCH order RACH delay requirement.</w:t>
                  </w:r>
                </w:p>
              </w:tc>
            </w:tr>
          </w:tbl>
          <w:p w14:paraId="5CD51EB7" w14:textId="77777777" w:rsidR="000E7219" w:rsidRDefault="000E7219" w:rsidP="000E7219">
            <w:pPr>
              <w:overflowPunct/>
              <w:autoSpaceDE/>
              <w:adjustRightInd/>
              <w:spacing w:after="120"/>
              <w:textAlignment w:val="auto"/>
              <w:rPr>
                <w:rFonts w:eastAsia="宋体"/>
                <w:lang w:eastAsia="zh-CN"/>
              </w:rPr>
            </w:pPr>
          </w:p>
          <w:p w14:paraId="77082905" w14:textId="77777777" w:rsidR="000E7219" w:rsidRPr="00967E6B" w:rsidRDefault="000E7219" w:rsidP="000E7219">
            <w:pPr>
              <w:overflowPunct/>
              <w:autoSpaceDE/>
              <w:adjustRightInd/>
              <w:spacing w:after="120"/>
              <w:rPr>
                <w:rFonts w:eastAsia="宋体"/>
                <w:lang w:eastAsia="zh-CN"/>
              </w:rPr>
            </w:pPr>
            <w:r w:rsidRPr="00967E6B">
              <w:rPr>
                <w:rFonts w:eastAsia="PMingLiU"/>
                <w:lang w:eastAsia="zh-TW"/>
              </w:rPr>
              <w:t>&lt;</w:t>
            </w:r>
            <w:r w:rsidRPr="00967E6B">
              <w:rPr>
                <w:rFonts w:eastAsia="PMingLiU"/>
                <w:b/>
                <w:bCs/>
                <w:lang w:eastAsia="zh-TW"/>
              </w:rPr>
              <w:t xml:space="preserve"> </w:t>
            </w:r>
            <w:r w:rsidRPr="00967E6B">
              <w:rPr>
                <w:b/>
              </w:rPr>
              <w:t>Way Forward</w:t>
            </w:r>
            <w:r w:rsidRPr="00967E6B">
              <w:rPr>
                <w:rFonts w:eastAsia="宋体"/>
                <w:b/>
                <w:bCs/>
              </w:rPr>
              <w:t xml:space="preserve"> </w:t>
            </w:r>
            <w:r w:rsidRPr="00967E6B">
              <w:rPr>
                <w:rFonts w:eastAsia="PMingLiU"/>
                <w:lang w:eastAsia="zh-TW"/>
              </w:rPr>
              <w:t xml:space="preserve">&gt; </w:t>
            </w:r>
            <w:r w:rsidRPr="00967E6B">
              <w:rPr>
                <w:rFonts w:eastAsia="宋体" w:hint="eastAsia"/>
                <w:lang w:eastAsia="zh-CN"/>
              </w:rPr>
              <w:t>FFS</w:t>
            </w:r>
            <w:r w:rsidRPr="00967E6B">
              <w:rPr>
                <w:rFonts w:eastAsia="宋体"/>
                <w:lang w:eastAsia="zh-CN"/>
              </w:rPr>
              <w:t xml:space="preserve"> </w:t>
            </w:r>
            <w:r w:rsidRPr="00967E6B">
              <w:rPr>
                <w:rFonts w:eastAsia="宋体" w:hint="eastAsia"/>
                <w:lang w:eastAsia="zh-CN"/>
              </w:rPr>
              <w:t>t</w:t>
            </w:r>
            <w:r w:rsidRPr="00967E6B">
              <w:rPr>
                <w:rFonts w:eastAsia="宋体"/>
                <w:lang w:eastAsia="zh-CN"/>
              </w:rPr>
              <w:t>he following options:</w:t>
            </w:r>
          </w:p>
          <w:p w14:paraId="0F1A9D28" w14:textId="77777777" w:rsidR="000E7219" w:rsidRPr="00967E6B" w:rsidRDefault="000E7219" w:rsidP="000E7219">
            <w:pPr>
              <w:pStyle w:val="ab"/>
              <w:numPr>
                <w:ilvl w:val="1"/>
                <w:numId w:val="15"/>
              </w:numPr>
              <w:overflowPunct/>
              <w:autoSpaceDE/>
              <w:adjustRightInd/>
              <w:spacing w:after="120"/>
              <w:ind w:left="1440"/>
              <w:contextualSpacing w:val="0"/>
              <w:textAlignment w:val="auto"/>
            </w:pPr>
            <w:r w:rsidRPr="00967E6B">
              <w:t>Option 1 (Apple, MTK</w:t>
            </w:r>
            <w:r>
              <w:t>, Ericsson</w:t>
            </w:r>
            <w:r w:rsidRPr="00967E6B">
              <w:t xml:space="preserve">): </w:t>
            </w:r>
          </w:p>
          <w:p w14:paraId="0B0BB039" w14:textId="77777777" w:rsidR="000E7219" w:rsidRPr="003F13E9" w:rsidRDefault="000E7219" w:rsidP="000E7219">
            <w:pPr>
              <w:pStyle w:val="ab"/>
              <w:numPr>
                <w:ilvl w:val="2"/>
                <w:numId w:val="15"/>
              </w:numPr>
              <w:ind w:left="1800"/>
              <w:contextualSpacing w:val="0"/>
            </w:pPr>
            <w:r w:rsidRPr="00967E6B">
              <w:t xml:space="preserve">remove </w:t>
            </w:r>
            <w:r>
              <w:t>“</w:t>
            </w:r>
            <w:r w:rsidRPr="003F13E9">
              <w:t>FFS: this is only applicable to UE supporting inter-frequency L1 measurement with MG</w:t>
            </w:r>
            <w:r>
              <w:t xml:space="preserve">” </w:t>
            </w:r>
            <w:r w:rsidRPr="00967E6B">
              <w:t>in definition of T</w:t>
            </w:r>
            <w:r w:rsidRPr="003F13E9">
              <w:rPr>
                <w:vertAlign w:val="subscript"/>
              </w:rPr>
              <w:t>SSB</w:t>
            </w:r>
            <w:r w:rsidRPr="00967E6B">
              <w:t xml:space="preserve"> in PDCCH ordered RACH and early TCI activation requirements.</w:t>
            </w:r>
          </w:p>
          <w:p w14:paraId="5A742005" w14:textId="77777777" w:rsidR="000E7219" w:rsidRPr="00967E6B" w:rsidRDefault="000E7219" w:rsidP="000E7219">
            <w:pPr>
              <w:pStyle w:val="ab"/>
              <w:numPr>
                <w:ilvl w:val="1"/>
                <w:numId w:val="15"/>
              </w:numPr>
              <w:overflowPunct/>
              <w:autoSpaceDE/>
              <w:adjustRightInd/>
              <w:spacing w:after="120"/>
              <w:ind w:left="1440"/>
              <w:contextualSpacing w:val="0"/>
              <w:textAlignment w:val="auto"/>
            </w:pPr>
            <w:r w:rsidRPr="00967E6B">
              <w:t>Option 2 (ZTE, vivo):</w:t>
            </w:r>
          </w:p>
          <w:p w14:paraId="43D1B3CB" w14:textId="53F9B1E6" w:rsidR="00A4089C" w:rsidRPr="004778D4" w:rsidRDefault="000E7219" w:rsidP="004778D4">
            <w:pPr>
              <w:pStyle w:val="ab"/>
              <w:numPr>
                <w:ilvl w:val="2"/>
                <w:numId w:val="15"/>
              </w:numPr>
              <w:overflowPunct/>
              <w:autoSpaceDE/>
              <w:adjustRightInd/>
              <w:spacing w:after="120"/>
              <w:ind w:left="2376"/>
              <w:contextualSpacing w:val="0"/>
              <w:textAlignment w:val="auto"/>
              <w:rPr>
                <w:rFonts w:eastAsia="MS Mincho"/>
              </w:rPr>
            </w:pPr>
            <w:r w:rsidRPr="00967E6B">
              <w:t>Confirm the FFS</w:t>
            </w:r>
            <w:r w:rsidRPr="00967E6B">
              <w:rPr>
                <w:rFonts w:eastAsiaTheme="minorEastAsia"/>
                <w:lang w:val="en-US"/>
              </w:rPr>
              <w:t>.</w:t>
            </w:r>
          </w:p>
        </w:tc>
      </w:tr>
    </w:tbl>
    <w:p w14:paraId="03E5E82B" w14:textId="77777777" w:rsidR="00A4089C" w:rsidRPr="00AC7805" w:rsidRDefault="00A4089C" w:rsidP="00A4089C">
      <w:pPr>
        <w:overflowPunct/>
        <w:autoSpaceDE/>
        <w:autoSpaceDN/>
        <w:adjustRightInd/>
        <w:jc w:val="both"/>
        <w:textAlignment w:val="auto"/>
        <w:rPr>
          <w:rFonts w:eastAsia="宋体"/>
          <w:lang w:eastAsia="zh-CN"/>
        </w:rPr>
      </w:pPr>
    </w:p>
    <w:p w14:paraId="127DBB5F" w14:textId="38094AAE" w:rsidR="00715F3C" w:rsidRPr="00CC2984" w:rsidRDefault="00715F3C" w:rsidP="00715F3C">
      <w:pPr>
        <w:overflowPunct/>
        <w:autoSpaceDE/>
        <w:autoSpaceDN/>
        <w:adjustRightInd/>
        <w:jc w:val="both"/>
        <w:textAlignment w:val="auto"/>
        <w:rPr>
          <w:rFonts w:eastAsiaTheme="minorEastAsia"/>
          <w:color w:val="000000"/>
          <w:lang w:eastAsia="zh-CN"/>
        </w:rPr>
      </w:pPr>
      <w:r>
        <w:rPr>
          <w:rFonts w:eastAsiaTheme="minorEastAsia"/>
          <w:color w:val="000000"/>
          <w:lang w:eastAsia="zh-CN"/>
        </w:rPr>
        <w:t xml:space="preserve">In our view, time-frequency tracking for the early TCI activation is actually L1 measurement behaviour. It is already agreed that UE can only perform L1 measurement within gap if UE supports the corresponding capability. In </w:t>
      </w:r>
      <w:r w:rsidR="00CC241F">
        <w:rPr>
          <w:rFonts w:eastAsiaTheme="minorEastAsia" w:hint="eastAsia"/>
          <w:color w:val="000000"/>
          <w:lang w:eastAsia="zh-CN"/>
        </w:rPr>
        <w:t>pre</w:t>
      </w:r>
      <w:r w:rsidR="00CC241F">
        <w:rPr>
          <w:rFonts w:eastAsiaTheme="minorEastAsia"/>
          <w:color w:val="000000"/>
          <w:lang w:eastAsia="zh-CN"/>
        </w:rPr>
        <w:t xml:space="preserve">vious </w:t>
      </w:r>
      <w:r>
        <w:rPr>
          <w:rFonts w:eastAsiaTheme="minorEastAsia"/>
          <w:color w:val="000000"/>
          <w:lang w:eastAsia="zh-CN"/>
        </w:rPr>
        <w:t>meeting, RAN4 has agreed that L3 measurement and reporting can also be considered as one applicable condition for RRM requirements in FR1. Therefore, RRM requirements are applicable if the SSB of the target cell (for either PDCCH-order-RACH or early TCI activation) is within active BWP and L3 MR with beam index is reported. For the case SSB of target cell is not within active BWP, no matter L3 or L1 reporting has been done, UE needs to perform time-frequency tracking again on this SSB with similar behaviour as L1 measurement. UE not supporting L1 measurement with gaps may not do this</w:t>
      </w:r>
      <w:r w:rsidR="00CC241F">
        <w:rPr>
          <w:rFonts w:eastAsiaTheme="minorEastAsia"/>
          <w:color w:val="000000"/>
          <w:lang w:eastAsia="zh-CN"/>
        </w:rPr>
        <w:t>, at least in FR2</w:t>
      </w:r>
      <w:r>
        <w:rPr>
          <w:rFonts w:eastAsiaTheme="minorEastAsia"/>
          <w:color w:val="000000"/>
          <w:lang w:eastAsia="zh-CN"/>
        </w:rPr>
        <w:t>. It has no relation on whether L1 measurement or L3 measurement has been used to trigger this.</w:t>
      </w:r>
    </w:p>
    <w:p w14:paraId="7C89EECB" w14:textId="5EA608CA" w:rsidR="00715F3C" w:rsidRDefault="00715F3C" w:rsidP="00715F3C">
      <w:pPr>
        <w:overflowPunct/>
        <w:autoSpaceDE/>
        <w:autoSpaceDN/>
        <w:adjustRightInd/>
        <w:jc w:val="both"/>
        <w:textAlignment w:val="auto"/>
        <w:rPr>
          <w:rFonts w:eastAsiaTheme="minorEastAsia"/>
          <w:b/>
          <w:color w:val="000000"/>
          <w:lang w:eastAsia="zh-CN"/>
        </w:rPr>
      </w:pPr>
      <w:r>
        <w:rPr>
          <w:rFonts w:eastAsiaTheme="minorEastAsia" w:hint="eastAsia"/>
          <w:b/>
          <w:color w:val="000000"/>
          <w:lang w:eastAsia="zh-CN"/>
        </w:rPr>
        <w:t>P</w:t>
      </w:r>
      <w:r>
        <w:rPr>
          <w:rFonts w:eastAsiaTheme="minorEastAsia"/>
          <w:b/>
          <w:color w:val="000000"/>
          <w:lang w:eastAsia="zh-CN"/>
        </w:rPr>
        <w:t xml:space="preserve">roposal </w:t>
      </w:r>
      <w:proofErr w:type="gramStart"/>
      <w:r w:rsidR="004F1F6F">
        <w:rPr>
          <w:rFonts w:eastAsiaTheme="minorEastAsia"/>
          <w:b/>
          <w:color w:val="000000"/>
          <w:lang w:eastAsia="zh-CN"/>
        </w:rPr>
        <w:t>9</w:t>
      </w:r>
      <w:r>
        <w:rPr>
          <w:rFonts w:eastAsiaTheme="minorEastAsia"/>
          <w:b/>
          <w:color w:val="000000"/>
          <w:lang w:eastAsia="zh-CN"/>
        </w:rPr>
        <w:t xml:space="preserve">  </w:t>
      </w:r>
      <w:r w:rsidR="00F47EC1">
        <w:rPr>
          <w:rFonts w:eastAsiaTheme="minorEastAsia"/>
          <w:b/>
          <w:color w:val="000000"/>
          <w:lang w:eastAsia="zh-CN"/>
        </w:rPr>
        <w:t>Remove</w:t>
      </w:r>
      <w:proofErr w:type="gramEnd"/>
      <w:r w:rsidR="00F47EC1">
        <w:rPr>
          <w:rFonts w:eastAsiaTheme="minorEastAsia"/>
          <w:b/>
          <w:color w:val="000000"/>
          <w:lang w:eastAsia="zh-CN"/>
        </w:rPr>
        <w:t xml:space="preserve"> the FFS and confirm the following</w:t>
      </w:r>
    </w:p>
    <w:p w14:paraId="529AE64B" w14:textId="77777777" w:rsidR="00715F3C" w:rsidRDefault="00715F3C" w:rsidP="00715F3C">
      <w:pPr>
        <w:pStyle w:val="ab"/>
        <w:numPr>
          <w:ilvl w:val="0"/>
          <w:numId w:val="49"/>
        </w:numPr>
        <w:overflowPunct/>
        <w:autoSpaceDE/>
        <w:autoSpaceDN/>
        <w:adjustRightInd/>
        <w:jc w:val="both"/>
        <w:textAlignment w:val="auto"/>
        <w:rPr>
          <w:rFonts w:eastAsiaTheme="minorEastAsia"/>
          <w:b/>
          <w:color w:val="000000"/>
          <w:lang w:eastAsia="zh-CN"/>
        </w:rPr>
      </w:pPr>
      <w:r w:rsidRPr="00B331BA">
        <w:rPr>
          <w:rFonts w:eastAsiaTheme="minorEastAsia"/>
          <w:b/>
          <w:color w:val="000000"/>
          <w:lang w:eastAsia="zh-CN"/>
        </w:rPr>
        <w:t xml:space="preserve">In early candidate cell’s TCI state activation delay for known TCI state case: </w:t>
      </w:r>
      <w:r>
        <w:rPr>
          <w:rFonts w:eastAsiaTheme="minorEastAsia"/>
          <w:b/>
          <w:color w:val="000000"/>
          <w:lang w:eastAsia="zh-CN"/>
        </w:rPr>
        <w:t xml:space="preserve">For UE supporting inter-frequency L1 measurement with gap, </w:t>
      </w:r>
      <w:proofErr w:type="spellStart"/>
      <w:r w:rsidRPr="00B331BA">
        <w:rPr>
          <w:rFonts w:eastAsiaTheme="minorEastAsia"/>
          <w:b/>
          <w:color w:val="000000"/>
          <w:lang w:val="en-US" w:eastAsia="zh-CN"/>
        </w:rPr>
        <w:t>T</w:t>
      </w:r>
      <w:r w:rsidRPr="00B331BA">
        <w:rPr>
          <w:rFonts w:eastAsiaTheme="minorEastAsia"/>
          <w:b/>
          <w:color w:val="000000"/>
          <w:vertAlign w:val="subscript"/>
          <w:lang w:val="en-US" w:eastAsia="zh-CN"/>
        </w:rPr>
        <w:t>first</w:t>
      </w:r>
      <w:proofErr w:type="spellEnd"/>
      <w:r w:rsidRPr="00B331BA">
        <w:rPr>
          <w:rFonts w:eastAsiaTheme="minorEastAsia"/>
          <w:b/>
          <w:color w:val="000000"/>
          <w:vertAlign w:val="subscript"/>
          <w:lang w:val="en-US" w:eastAsia="zh-CN"/>
        </w:rPr>
        <w:t>-SSB</w:t>
      </w:r>
      <w:r w:rsidRPr="00B331BA">
        <w:rPr>
          <w:rFonts w:eastAsiaTheme="minorEastAsia"/>
          <w:b/>
          <w:color w:val="000000"/>
          <w:lang w:eastAsia="zh-CN"/>
        </w:rPr>
        <w:t xml:space="preserve"> is the time to the first SSB occasion overlapped with MGL after</w:t>
      </w:r>
      <w:r w:rsidRPr="00B331BA">
        <w:rPr>
          <w:rFonts w:eastAsiaTheme="minorEastAsia"/>
          <w:b/>
          <w:color w:val="000000"/>
          <w:lang w:val="en-US" w:eastAsia="zh-CN"/>
        </w:rPr>
        <w:t xml:space="preserve"> slot n + T</w:t>
      </w:r>
      <w:r w:rsidRPr="00B331BA">
        <w:rPr>
          <w:rFonts w:eastAsiaTheme="minorEastAsia"/>
          <w:b/>
          <w:color w:val="000000"/>
          <w:vertAlign w:val="subscript"/>
          <w:lang w:val="en-US" w:eastAsia="zh-CN"/>
        </w:rPr>
        <w:t>HARQ</w:t>
      </w:r>
      <w:r w:rsidRPr="00B331BA">
        <w:rPr>
          <w:rFonts w:eastAsiaTheme="minorEastAsia"/>
          <w:b/>
          <w:color w:val="000000"/>
          <w:lang w:val="en-US" w:eastAsia="zh-CN"/>
        </w:rPr>
        <w:t xml:space="preserve"> +</w:t>
      </w:r>
      <m:oMath>
        <m:sSubSup>
          <m:sSubSupPr>
            <m:ctrlPr>
              <w:rPr>
                <w:rFonts w:ascii="Cambria Math" w:eastAsiaTheme="minorEastAsia" w:hAnsi="Cambria Math"/>
                <w:b/>
                <w:color w:val="000000"/>
                <w:lang w:eastAsia="zh-CN"/>
              </w:rPr>
            </m:ctrlPr>
          </m:sSubSupPr>
          <m:e>
            <m:r>
              <m:rPr>
                <m:sty m:val="b"/>
              </m:rPr>
              <w:rPr>
                <w:rFonts w:ascii="Cambria Math" w:eastAsiaTheme="minorEastAsia" w:hAnsi="Cambria Math"/>
                <w:color w:val="000000"/>
                <w:lang w:val="en-US" w:eastAsia="zh-CN"/>
              </w:rPr>
              <m:t>3N</m:t>
            </m:r>
          </m:e>
          <m:sub>
            <m:r>
              <m:rPr>
                <m:sty m:val="b"/>
              </m:rPr>
              <w:rPr>
                <w:rFonts w:ascii="Cambria Math" w:eastAsiaTheme="minorEastAsia" w:hAnsi="Cambria Math"/>
                <w:color w:val="000000"/>
                <w:lang w:val="en-US" w:eastAsia="zh-CN"/>
              </w:rPr>
              <m:t>slot</m:t>
            </m:r>
          </m:sub>
          <m:sup>
            <m:r>
              <m:rPr>
                <m:sty m:val="b"/>
              </m:rPr>
              <w:rPr>
                <w:rFonts w:ascii="Cambria Math" w:eastAsiaTheme="minorEastAsia" w:hAnsi="Cambria Math"/>
                <w:color w:val="000000"/>
                <w:lang w:val="en-US" w:eastAsia="zh-CN"/>
              </w:rPr>
              <m:t>subframe,µ</m:t>
            </m:r>
          </m:sup>
        </m:sSubSup>
      </m:oMath>
      <w:r w:rsidRPr="00B331BA">
        <w:rPr>
          <w:rFonts w:eastAsiaTheme="minorEastAsia"/>
          <w:b/>
          <w:color w:val="000000"/>
          <w:lang w:eastAsia="zh-CN"/>
        </w:rPr>
        <w:t xml:space="preserve"> + [2ms] if the SSB needs to be measured with MG.</w:t>
      </w:r>
    </w:p>
    <w:p w14:paraId="1B81B187" w14:textId="77777777" w:rsidR="00715F3C" w:rsidRPr="00B331BA" w:rsidRDefault="00715F3C" w:rsidP="00715F3C">
      <w:pPr>
        <w:pStyle w:val="ab"/>
        <w:numPr>
          <w:ilvl w:val="0"/>
          <w:numId w:val="49"/>
        </w:numPr>
        <w:overflowPunct/>
        <w:autoSpaceDE/>
        <w:autoSpaceDN/>
        <w:adjustRightInd/>
        <w:jc w:val="both"/>
        <w:textAlignment w:val="auto"/>
        <w:rPr>
          <w:rFonts w:eastAsiaTheme="minorEastAsia"/>
          <w:b/>
          <w:color w:val="000000"/>
          <w:lang w:eastAsia="zh-CN"/>
        </w:rPr>
      </w:pPr>
      <w:r w:rsidRPr="00DE19C8">
        <w:rPr>
          <w:rFonts w:eastAsiaTheme="minorEastAsia"/>
          <w:b/>
          <w:color w:val="000000"/>
          <w:lang w:eastAsia="zh-CN"/>
        </w:rPr>
        <w:t xml:space="preserve">In PDCCH ordered RACH delay, </w:t>
      </w:r>
      <w:r w:rsidRPr="00DE19C8">
        <w:rPr>
          <w:rFonts w:eastAsiaTheme="minorEastAsia"/>
          <w:b/>
          <w:bCs/>
          <w:color w:val="000000"/>
          <w:lang w:eastAsia="zh-CN"/>
        </w:rPr>
        <w:t>when additional time for T/F tracking is needed</w:t>
      </w:r>
      <w:r>
        <w:rPr>
          <w:rFonts w:eastAsiaTheme="minorEastAsia"/>
          <w:b/>
          <w:bCs/>
          <w:color w:val="000000"/>
          <w:lang w:eastAsia="zh-CN"/>
        </w:rPr>
        <w:t>:</w:t>
      </w:r>
      <w:r w:rsidRPr="00DE19C8">
        <w:rPr>
          <w:rFonts w:eastAsiaTheme="minorEastAsia"/>
          <w:b/>
          <w:bCs/>
          <w:color w:val="000000"/>
          <w:lang w:eastAsia="zh-CN"/>
        </w:rPr>
        <w:t xml:space="preserve"> </w:t>
      </w:r>
      <w:r>
        <w:rPr>
          <w:rFonts w:eastAsiaTheme="minorEastAsia"/>
          <w:b/>
          <w:color w:val="000000"/>
          <w:lang w:eastAsia="zh-CN"/>
        </w:rPr>
        <w:t xml:space="preserve">For UE supporting inter-frequency L1 measurement with gap, </w:t>
      </w:r>
      <w:r w:rsidRPr="00DE19C8">
        <w:rPr>
          <w:rFonts w:eastAsiaTheme="minorEastAsia"/>
          <w:b/>
          <w:bCs/>
          <w:color w:val="000000"/>
          <w:lang w:eastAsia="zh-CN"/>
        </w:rPr>
        <w:t>T</w:t>
      </w:r>
      <w:r w:rsidRPr="00DE19C8">
        <w:rPr>
          <w:rFonts w:eastAsiaTheme="minorEastAsia"/>
          <w:b/>
          <w:bCs/>
          <w:color w:val="000000"/>
          <w:vertAlign w:val="subscript"/>
          <w:lang w:eastAsia="zh-CN"/>
        </w:rPr>
        <w:t>SSB</w:t>
      </w:r>
      <w:r w:rsidRPr="00DE19C8">
        <w:rPr>
          <w:rFonts w:eastAsiaTheme="minorEastAsia"/>
          <w:b/>
          <w:bCs/>
          <w:color w:val="000000"/>
          <w:lang w:eastAsia="zh-CN"/>
        </w:rPr>
        <w:t xml:space="preserve"> is</w:t>
      </w:r>
      <w:r w:rsidRPr="00B331BA">
        <w:rPr>
          <w:rFonts w:eastAsiaTheme="minorEastAsia"/>
          <w:b/>
          <w:color w:val="000000"/>
          <w:lang w:eastAsia="zh-CN"/>
        </w:rPr>
        <w:t xml:space="preserve"> the time to the first SSB occasion overlapped with MGL </w:t>
      </w:r>
      <w:r w:rsidRPr="00EE6A44">
        <w:rPr>
          <w:rFonts w:eastAsiaTheme="minorEastAsia"/>
          <w:b/>
          <w:color w:val="000000"/>
          <w:lang w:eastAsia="zh-CN"/>
        </w:rPr>
        <w:t>after [2]</w:t>
      </w:r>
      <w:proofErr w:type="spellStart"/>
      <w:r w:rsidRPr="00EE6A44">
        <w:rPr>
          <w:rFonts w:eastAsiaTheme="minorEastAsia"/>
          <w:b/>
          <w:color w:val="000000"/>
          <w:lang w:eastAsia="zh-CN"/>
        </w:rPr>
        <w:t>ms</w:t>
      </w:r>
      <w:proofErr w:type="spellEnd"/>
      <w:r w:rsidRPr="00EE6A44">
        <w:rPr>
          <w:rFonts w:eastAsiaTheme="minorEastAsia"/>
          <w:b/>
          <w:color w:val="000000"/>
          <w:lang w:eastAsia="zh-CN"/>
        </w:rPr>
        <w:t xml:space="preserve"> and [1slot from] the end of the slot of the PDCCH, plus 2ms (SSB processing time)</w:t>
      </w:r>
      <w:r>
        <w:rPr>
          <w:rFonts w:eastAsiaTheme="minorEastAsia"/>
          <w:b/>
          <w:color w:val="000000"/>
          <w:lang w:eastAsia="zh-CN"/>
        </w:rPr>
        <w:t xml:space="preserve">, </w:t>
      </w:r>
      <w:r w:rsidRPr="00B331BA">
        <w:rPr>
          <w:rFonts w:eastAsiaTheme="minorEastAsia"/>
          <w:b/>
          <w:color w:val="000000"/>
          <w:lang w:eastAsia="zh-CN"/>
        </w:rPr>
        <w:t>if the SSB needs to be measured with MG.</w:t>
      </w:r>
    </w:p>
    <w:p w14:paraId="65D2D295" w14:textId="77777777" w:rsidR="003A424E" w:rsidRPr="00CC241F" w:rsidRDefault="003A424E" w:rsidP="00DC6511">
      <w:pPr>
        <w:overflowPunct/>
        <w:autoSpaceDE/>
        <w:autoSpaceDN/>
        <w:adjustRightInd/>
        <w:jc w:val="both"/>
        <w:textAlignment w:val="auto"/>
        <w:rPr>
          <w:rFonts w:eastAsia="宋体"/>
          <w:lang w:eastAsia="zh-CN"/>
        </w:rPr>
      </w:pPr>
    </w:p>
    <w:p w14:paraId="59B29D0B" w14:textId="3FBF2D6C" w:rsidR="00954D78" w:rsidRPr="007957E4" w:rsidRDefault="00954D78" w:rsidP="00954D78">
      <w:pPr>
        <w:pStyle w:val="1"/>
        <w:rPr>
          <w:rFonts w:eastAsia="宋体"/>
          <w:lang w:eastAsia="zh-CN"/>
        </w:rPr>
      </w:pPr>
      <w:r w:rsidRPr="00C96D46">
        <w:rPr>
          <w:rFonts w:eastAsia="宋体"/>
          <w:lang w:eastAsia="zh-CN"/>
        </w:rPr>
        <w:t>Discussion</w:t>
      </w:r>
      <w:r w:rsidR="00CA4EFC">
        <w:rPr>
          <w:rFonts w:eastAsia="宋体"/>
          <w:lang w:eastAsia="zh-CN"/>
        </w:rPr>
        <w:t xml:space="preserve"> on perf part maintenance</w:t>
      </w:r>
    </w:p>
    <w:p w14:paraId="7E8E4688" w14:textId="77777777" w:rsidR="00A75766" w:rsidRPr="00E0118B" w:rsidRDefault="00A75766" w:rsidP="00A75766">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TCI related test case coverage and Test configurations&gt;</w:t>
      </w:r>
    </w:p>
    <w:p w14:paraId="3334D874" w14:textId="2B28C307" w:rsidR="00A75766" w:rsidRDefault="00A75766" w:rsidP="00A75766">
      <w:pPr>
        <w:overflowPunct/>
        <w:autoSpaceDE/>
        <w:autoSpaceDN/>
        <w:adjustRightInd/>
        <w:jc w:val="both"/>
        <w:textAlignment w:val="auto"/>
        <w:rPr>
          <w:rFonts w:eastAsia="宋体"/>
          <w:lang w:eastAsia="zh-CN"/>
        </w:rPr>
      </w:pPr>
      <w:r>
        <w:rPr>
          <w:rFonts w:eastAsia="宋体"/>
          <w:lang w:eastAsia="zh-CN"/>
        </w:rPr>
        <w:t xml:space="preserve">In </w:t>
      </w:r>
      <w:r w:rsidR="009C1E31">
        <w:rPr>
          <w:rFonts w:eastAsia="宋体"/>
          <w:lang w:eastAsia="zh-CN"/>
        </w:rPr>
        <w:t>existing TS 38.133</w:t>
      </w:r>
      <w:r>
        <w:rPr>
          <w:rFonts w:eastAsia="宋体"/>
          <w:lang w:eastAsia="zh-CN"/>
        </w:rPr>
        <w:t>, the following is captured for LTM cell switch test cases including FR1 and FR2.</w:t>
      </w:r>
    </w:p>
    <w:tbl>
      <w:tblPr>
        <w:tblStyle w:val="ae"/>
        <w:tblW w:w="0" w:type="auto"/>
        <w:tblLook w:val="04A0" w:firstRow="1" w:lastRow="0" w:firstColumn="1" w:lastColumn="0" w:noHBand="0" w:noVBand="1"/>
      </w:tblPr>
      <w:tblGrid>
        <w:gridCol w:w="9631"/>
      </w:tblGrid>
      <w:tr w:rsidR="00A75766" w:rsidRPr="00C86698" w14:paraId="13CF287C" w14:textId="77777777" w:rsidTr="003D7751">
        <w:tc>
          <w:tcPr>
            <w:tcW w:w="9631" w:type="dxa"/>
          </w:tcPr>
          <w:p w14:paraId="0D609629" w14:textId="77777777" w:rsidR="00A75766" w:rsidRDefault="00A75766" w:rsidP="003D7751">
            <w:r>
              <w:lastRenderedPageBreak/>
              <w:t xml:space="preserve">The test consists of 4 tests, and UE is required to pass one among </w:t>
            </w:r>
            <w:r w:rsidRPr="00230D1E">
              <w:rPr>
                <w:highlight w:val="cyan"/>
              </w:rPr>
              <w:t>Test 1A, Test 1B, Test 2A and Test 2B</w:t>
            </w:r>
            <w:r>
              <w:t xml:space="preserve">. </w:t>
            </w:r>
          </w:p>
          <w:p w14:paraId="4D6D6954" w14:textId="77777777" w:rsidR="00A75766" w:rsidRDefault="00A75766" w:rsidP="003D7751">
            <w:pPr>
              <w:pStyle w:val="B1"/>
            </w:pPr>
            <w:r>
              <w:t>-</w:t>
            </w:r>
            <w:r>
              <w:tab/>
              <w:t xml:space="preserve">Test 1: for a </w:t>
            </w:r>
            <w:r w:rsidRPr="00230D1E">
              <w:rPr>
                <w:highlight w:val="cyan"/>
              </w:rPr>
              <w:t xml:space="preserve">UE supporting </w:t>
            </w:r>
            <w:r w:rsidRPr="00230D1E">
              <w:rPr>
                <w:i/>
                <w:iCs/>
                <w:highlight w:val="cyan"/>
              </w:rPr>
              <w:t>ltm-MAC-CE-JointTCI-r18</w:t>
            </w:r>
            <w:r w:rsidRPr="00230D1E">
              <w:rPr>
                <w:highlight w:val="cyan"/>
              </w:rPr>
              <w:t xml:space="preserve"> and/o</w:t>
            </w:r>
            <w:r w:rsidRPr="00230D1E">
              <w:rPr>
                <w:i/>
                <w:iCs/>
                <w:highlight w:val="cyan"/>
              </w:rPr>
              <w:t>r ltm-MAC-CE-SeparateTCI-r18</w:t>
            </w:r>
          </w:p>
          <w:p w14:paraId="796E8B76" w14:textId="77777777" w:rsidR="00A75766" w:rsidRDefault="00A75766" w:rsidP="003D7751">
            <w:pPr>
              <w:ind w:left="852" w:hanging="284"/>
            </w:pPr>
            <w:r>
              <w:t>-</w:t>
            </w:r>
            <w:r>
              <w:tab/>
              <w:t xml:space="preserve">Test 1A: for a UE supporting </w:t>
            </w:r>
            <w:r w:rsidRPr="004674C9">
              <w:rPr>
                <w:i/>
                <w:iCs/>
              </w:rPr>
              <w:t>ltm-MAC-CE-JointTCI-r18</w:t>
            </w:r>
            <w:r w:rsidRPr="00BD718E">
              <w:t xml:space="preserve">. </w:t>
            </w:r>
          </w:p>
          <w:p w14:paraId="20E926CE" w14:textId="77777777" w:rsidR="00A75766" w:rsidRDefault="00A75766" w:rsidP="003D7751">
            <w:pPr>
              <w:ind w:left="852" w:hanging="284"/>
            </w:pPr>
            <w:r>
              <w:t>-</w:t>
            </w:r>
            <w:r>
              <w:tab/>
            </w:r>
            <w:r w:rsidRPr="00230D1E">
              <w:rPr>
                <w:highlight w:val="cyan"/>
              </w:rPr>
              <w:t xml:space="preserve">Test 1B: for a UE supporting </w:t>
            </w:r>
            <w:r w:rsidRPr="00230D1E">
              <w:rPr>
                <w:i/>
                <w:iCs/>
                <w:highlight w:val="cyan"/>
              </w:rPr>
              <w:t>ltm-MAC-CE-SeparateTCI-r18</w:t>
            </w:r>
            <w:r w:rsidRPr="00230D1E">
              <w:rPr>
                <w:highlight w:val="cyan"/>
              </w:rPr>
              <w:t xml:space="preserve"> and does not support </w:t>
            </w:r>
            <w:r w:rsidRPr="00230D1E">
              <w:rPr>
                <w:i/>
                <w:iCs/>
                <w:highlight w:val="cyan"/>
              </w:rPr>
              <w:t>ltm-MAC-CE-JointTCI-r18</w:t>
            </w:r>
            <w:r w:rsidRPr="00230D1E">
              <w:rPr>
                <w:highlight w:val="cyan"/>
              </w:rPr>
              <w:t>.</w:t>
            </w:r>
            <w:r w:rsidRPr="00BD718E">
              <w:t xml:space="preserve"> </w:t>
            </w:r>
          </w:p>
          <w:p w14:paraId="2B8266E8" w14:textId="77777777" w:rsidR="00A75766" w:rsidRDefault="00A75766" w:rsidP="003D7751">
            <w:pPr>
              <w:pStyle w:val="B1"/>
            </w:pPr>
            <w:r>
              <w:t>-</w:t>
            </w:r>
            <w:r>
              <w:tab/>
              <w:t xml:space="preserve">Test 2: for a UE not supporting </w:t>
            </w:r>
            <w:r>
              <w:rPr>
                <w:i/>
                <w:iCs/>
              </w:rPr>
              <w:t>ltm-MAC-CE-JointTCI-r18</w:t>
            </w:r>
            <w:r w:rsidRPr="00C215B8">
              <w:t xml:space="preserve"> and</w:t>
            </w:r>
            <w:r>
              <w:rPr>
                <w:i/>
                <w:iCs/>
              </w:rPr>
              <w:t xml:space="preserve"> ltm-MAC-CE-SeparateTCI-r18</w:t>
            </w:r>
          </w:p>
          <w:p w14:paraId="44B2A35B" w14:textId="77777777" w:rsidR="00A75766" w:rsidRDefault="00A75766" w:rsidP="003D7751">
            <w:pPr>
              <w:ind w:left="852" w:hanging="284"/>
            </w:pPr>
            <w:r>
              <w:t>-</w:t>
            </w:r>
            <w:r>
              <w:tab/>
              <w:t xml:space="preserve">Test 2A: for a UE supporting </w:t>
            </w:r>
            <w:r w:rsidRPr="0091478B">
              <w:rPr>
                <w:i/>
                <w:iCs/>
              </w:rPr>
              <w:t>ltm-BeamIndicationJointTCI-r18</w:t>
            </w:r>
            <w:r>
              <w:t xml:space="preserve">. </w:t>
            </w:r>
          </w:p>
          <w:p w14:paraId="1431A211" w14:textId="77777777" w:rsidR="00A75766" w:rsidRPr="00435A14" w:rsidRDefault="00A75766" w:rsidP="003D7751">
            <w:pPr>
              <w:ind w:left="852" w:hanging="284"/>
            </w:pPr>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p>
          <w:p w14:paraId="4F232F01" w14:textId="77777777" w:rsidR="00A75766" w:rsidRPr="00EB6BA7" w:rsidRDefault="00A75766" w:rsidP="003D7751">
            <w:pPr>
              <w:tabs>
                <w:tab w:val="left" w:pos="1440"/>
              </w:tabs>
              <w:overflowPunct/>
              <w:autoSpaceDE/>
              <w:autoSpaceDN/>
              <w:adjustRightInd/>
              <w:spacing w:after="120"/>
              <w:textAlignment w:val="auto"/>
              <w:rPr>
                <w:rFonts w:eastAsiaTheme="minorEastAsia"/>
                <w:szCs w:val="24"/>
                <w:lang w:eastAsia="zh-CN"/>
              </w:rPr>
            </w:pPr>
          </w:p>
        </w:tc>
      </w:tr>
    </w:tbl>
    <w:p w14:paraId="0D50DED6" w14:textId="77777777" w:rsidR="00A75766" w:rsidRDefault="00A75766" w:rsidP="00A75766">
      <w:pPr>
        <w:overflowPunct/>
        <w:autoSpaceDE/>
        <w:autoSpaceDN/>
        <w:adjustRightInd/>
        <w:jc w:val="both"/>
        <w:textAlignment w:val="auto"/>
        <w:rPr>
          <w:rFonts w:eastAsia="宋体"/>
          <w:lang w:eastAsia="zh-CN"/>
        </w:rPr>
      </w:pPr>
    </w:p>
    <w:p w14:paraId="72817DA6" w14:textId="67C699F9" w:rsidR="00A75766" w:rsidRDefault="00A75766" w:rsidP="00A75766">
      <w:pPr>
        <w:overflowPunct/>
        <w:autoSpaceDE/>
        <w:autoSpaceDN/>
        <w:adjustRightInd/>
        <w:jc w:val="both"/>
        <w:textAlignment w:val="auto"/>
        <w:rPr>
          <w:rFonts w:eastAsia="宋体"/>
          <w:lang w:eastAsia="zh-CN"/>
        </w:rPr>
      </w:pPr>
      <w:r>
        <w:rPr>
          <w:rFonts w:eastAsia="宋体"/>
          <w:lang w:eastAsia="zh-CN"/>
        </w:rPr>
        <w:t xml:space="preserve">As in RAN1 feature list, 45-3a and 45-4a are generally not correlated to each other. However, the R17 pre-requisite for 45-3a is FG 23-1-1, while 45-4a is FG 23-10-1. In </w:t>
      </w:r>
      <w:r w:rsidR="00350912">
        <w:rPr>
          <w:rFonts w:eastAsia="宋体"/>
          <w:lang w:eastAsia="zh-CN"/>
        </w:rPr>
        <w:t xml:space="preserve">R17 </w:t>
      </w:r>
      <w:bookmarkStart w:id="6" w:name="_GoBack"/>
      <w:bookmarkEnd w:id="6"/>
      <w:r w:rsidR="00350912">
        <w:rPr>
          <w:rFonts w:eastAsia="宋体"/>
          <w:lang w:eastAsia="zh-CN"/>
        </w:rPr>
        <w:t>RAN1 feature list</w:t>
      </w:r>
      <w:r>
        <w:rPr>
          <w:rFonts w:eastAsia="宋体"/>
          <w:lang w:eastAsia="zh-CN"/>
        </w:rPr>
        <w:t>, it is clearly state that FG 23-1-1 is the pre-requisite of FG 23-10-1.</w:t>
      </w:r>
    </w:p>
    <w:p w14:paraId="6CBE3533" w14:textId="23ACA4FC" w:rsidR="00A75766" w:rsidRPr="008B18F6" w:rsidRDefault="00A75766" w:rsidP="00A75766">
      <w:pPr>
        <w:overflowPunct/>
        <w:autoSpaceDE/>
        <w:autoSpaceDN/>
        <w:adjustRightInd/>
        <w:jc w:val="both"/>
        <w:textAlignment w:val="auto"/>
        <w:rPr>
          <w:rFonts w:eastAsia="宋体"/>
          <w:b/>
          <w:lang w:eastAsia="zh-CN"/>
        </w:rPr>
      </w:pPr>
      <w:r w:rsidRPr="008B18F6">
        <w:rPr>
          <w:rFonts w:eastAsia="宋体"/>
          <w:b/>
          <w:lang w:eastAsia="zh-CN"/>
        </w:rPr>
        <w:t xml:space="preserve">Observation </w:t>
      </w:r>
      <w:proofErr w:type="gramStart"/>
      <w:r w:rsidRPr="008B18F6">
        <w:rPr>
          <w:rFonts w:eastAsia="宋体"/>
          <w:b/>
          <w:lang w:eastAsia="zh-CN"/>
        </w:rPr>
        <w:t>1</w:t>
      </w:r>
      <w:r w:rsidR="00A5218B">
        <w:rPr>
          <w:rFonts w:eastAsia="宋体"/>
          <w:b/>
          <w:lang w:eastAsia="zh-CN"/>
        </w:rPr>
        <w:t>0</w:t>
      </w:r>
      <w:r w:rsidRPr="008B18F6">
        <w:rPr>
          <w:rFonts w:eastAsia="宋体"/>
          <w:b/>
          <w:lang w:eastAsia="zh-CN"/>
        </w:rPr>
        <w:t xml:space="preserve">  Since</w:t>
      </w:r>
      <w:proofErr w:type="gramEnd"/>
      <w:r w:rsidRPr="008B18F6">
        <w:rPr>
          <w:rFonts w:eastAsia="宋体"/>
          <w:b/>
          <w:lang w:eastAsia="zh-CN"/>
        </w:rPr>
        <w:t xml:space="preserve"> R17, supporting joint TCI configuration is the pre-requisite for supporting separate TCI.</w:t>
      </w:r>
    </w:p>
    <w:p w14:paraId="580BD4F2" w14:textId="77777777" w:rsidR="00A75766" w:rsidRPr="003364E1" w:rsidRDefault="00A75766" w:rsidP="00A75766">
      <w:pPr>
        <w:overflowPunct/>
        <w:autoSpaceDE/>
        <w:autoSpaceDN/>
        <w:adjustRightInd/>
        <w:textAlignment w:val="auto"/>
        <w:rPr>
          <w:rFonts w:eastAsiaTheme="minorEastAsia"/>
          <w:lang w:eastAsia="zh-CN"/>
        </w:rPr>
      </w:pPr>
      <w:r>
        <w:rPr>
          <w:rFonts w:eastAsiaTheme="minorEastAsia" w:hint="eastAsia"/>
          <w:lang w:eastAsia="zh-CN"/>
        </w:rPr>
        <w:t>A</w:t>
      </w:r>
      <w:r>
        <w:rPr>
          <w:rFonts w:eastAsiaTheme="minorEastAsia"/>
          <w:lang w:eastAsia="zh-CN"/>
        </w:rPr>
        <w:t>nother issue is for FR1, how joint TCI or separate TCI would be configured. Actually, there was no ever test cases in FR1 that refers to R17 joint/separate TCI configuration. In TS 38.214, we see the following restrictions for UL TCI.</w:t>
      </w:r>
    </w:p>
    <w:tbl>
      <w:tblPr>
        <w:tblStyle w:val="ae"/>
        <w:tblW w:w="0" w:type="auto"/>
        <w:tblLook w:val="04A0" w:firstRow="1" w:lastRow="0" w:firstColumn="1" w:lastColumn="0" w:noHBand="0" w:noVBand="1"/>
      </w:tblPr>
      <w:tblGrid>
        <w:gridCol w:w="9631"/>
      </w:tblGrid>
      <w:tr w:rsidR="00A75766" w:rsidRPr="00C86698" w14:paraId="12969DAD" w14:textId="77777777" w:rsidTr="003D7751">
        <w:tc>
          <w:tcPr>
            <w:tcW w:w="9631" w:type="dxa"/>
          </w:tcPr>
          <w:p w14:paraId="58F525A6" w14:textId="77777777" w:rsidR="00A75766" w:rsidRPr="001716BD" w:rsidRDefault="00A75766" w:rsidP="003D7751">
            <w:pPr>
              <w:rPr>
                <w:b/>
                <w:u w:val="single"/>
              </w:rPr>
            </w:pPr>
            <w:r w:rsidRPr="001716BD">
              <w:rPr>
                <w:b/>
                <w:u w:val="single"/>
              </w:rPr>
              <w:t>TS 38.214 v18.1.0</w:t>
            </w:r>
          </w:p>
          <w:p w14:paraId="4FB2340F" w14:textId="77777777" w:rsidR="00A75766" w:rsidRPr="00D6161E" w:rsidRDefault="00A75766" w:rsidP="003D7751">
            <w:pPr>
              <w:rPr>
                <w:b/>
                <w:color w:val="000000" w:themeColor="text1"/>
                <w:sz w:val="21"/>
                <w:lang w:val="en-US"/>
              </w:rPr>
            </w:pPr>
            <w:r w:rsidRPr="00D6161E">
              <w:rPr>
                <w:b/>
                <w:color w:val="000000" w:themeColor="text1"/>
                <w:sz w:val="21"/>
                <w:lang w:val="en-US"/>
              </w:rPr>
              <w:t>6.1</w:t>
            </w:r>
            <w:r w:rsidRPr="00D6161E">
              <w:rPr>
                <w:b/>
                <w:color w:val="000000" w:themeColor="text1"/>
                <w:sz w:val="21"/>
                <w:lang w:val="en-US"/>
              </w:rPr>
              <w:tab/>
              <w:t>UE procedure for transmitting the physical uplink shared channel</w:t>
            </w:r>
          </w:p>
          <w:p w14:paraId="02840CBA" w14:textId="77777777" w:rsidR="00A75766" w:rsidRPr="00C0643E" w:rsidRDefault="00A75766" w:rsidP="003D7751">
            <w:pPr>
              <w:rPr>
                <w:rFonts w:eastAsiaTheme="minorEastAsia"/>
                <w:color w:val="000000" w:themeColor="text1"/>
                <w:lang w:val="en-US" w:eastAsia="zh-CN"/>
              </w:rPr>
            </w:pPr>
            <w:r>
              <w:rPr>
                <w:rFonts w:eastAsiaTheme="minorEastAsia"/>
                <w:color w:val="000000" w:themeColor="text1"/>
                <w:lang w:val="en-US" w:eastAsia="zh-CN"/>
              </w:rPr>
              <w:t>…</w:t>
            </w:r>
          </w:p>
          <w:p w14:paraId="1EE8F6EA" w14:textId="77777777" w:rsidR="00A75766" w:rsidRDefault="00A75766" w:rsidP="003D7751">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w:t>
            </w:r>
            <w:r w:rsidRPr="006C37B6">
              <w:rPr>
                <w:color w:val="000000" w:themeColor="text1"/>
                <w:highlight w:val="yellow"/>
                <w:lang w:val="en-US"/>
              </w:rPr>
              <w:t xml:space="preserve">configuring one reference signal, </w:t>
            </w:r>
            <w:r w:rsidRPr="00772E11">
              <w:rPr>
                <w:color w:val="FF0000"/>
                <w:highlight w:val="yellow"/>
                <w:lang w:val="en-US"/>
              </w:rPr>
              <w:t>if applicable</w:t>
            </w:r>
            <w:r w:rsidRPr="006C37B6">
              <w:rPr>
                <w:color w:val="000000" w:themeColor="text1"/>
                <w:highlight w:val="yellow"/>
                <w:lang w:val="en-US"/>
              </w:rPr>
              <w:t>, for determining UL TX spatial filter</w:t>
            </w:r>
            <w:r w:rsidRPr="009573AD">
              <w:rPr>
                <w:color w:val="000000" w:themeColor="text1"/>
                <w:lang w:val="en-US"/>
              </w:rPr>
              <w:t xml:space="preserve"> for dynamic-grant and configured-grant based PUSCH and PUCCH resource in a CC, and SRS.</w:t>
            </w:r>
          </w:p>
          <w:p w14:paraId="6A554374" w14:textId="77777777" w:rsidR="00A75766" w:rsidRDefault="00A75766" w:rsidP="003D7751">
            <w:pPr>
              <w:tabs>
                <w:tab w:val="left" w:pos="1440"/>
              </w:tabs>
              <w:overflowPunct/>
              <w:autoSpaceDE/>
              <w:autoSpaceDN/>
              <w:adjustRightInd/>
              <w:spacing w:after="120"/>
              <w:textAlignment w:val="auto"/>
              <w:rPr>
                <w:rFonts w:eastAsiaTheme="minorEastAsia"/>
                <w:szCs w:val="24"/>
                <w:lang w:val="en-US" w:eastAsia="zh-CN"/>
              </w:rPr>
            </w:pPr>
            <w:r>
              <w:rPr>
                <w:rFonts w:eastAsiaTheme="minorEastAsia"/>
                <w:szCs w:val="24"/>
                <w:lang w:val="en-US" w:eastAsia="zh-CN"/>
              </w:rPr>
              <w:t>…</w:t>
            </w:r>
          </w:p>
          <w:p w14:paraId="64099ED1" w14:textId="77777777" w:rsidR="00A75766" w:rsidRDefault="00A75766" w:rsidP="003D7751">
            <w:pPr>
              <w:tabs>
                <w:tab w:val="left" w:pos="1440"/>
              </w:tabs>
              <w:overflowPunct/>
              <w:autoSpaceDE/>
              <w:autoSpaceDN/>
              <w:adjustRightInd/>
              <w:spacing w:after="120"/>
              <w:textAlignment w:val="auto"/>
            </w:pPr>
            <w:r>
              <w:rPr>
                <w:color w:val="000000" w:themeColor="text1"/>
                <w:lang w:val="en-US"/>
              </w:rPr>
              <w:t xml:space="preserve">When </w:t>
            </w:r>
            <w:r>
              <w:t xml:space="preserve">the UE is configured </w:t>
            </w:r>
            <w:r w:rsidRPr="00FD1AFB">
              <w:rPr>
                <w:i/>
                <w:iCs/>
                <w:color w:val="000000"/>
                <w:highlight w:val="yellow"/>
              </w:rPr>
              <w:t>dl-</w:t>
            </w:r>
            <w:proofErr w:type="spellStart"/>
            <w:r w:rsidRPr="00FD1AFB">
              <w:rPr>
                <w:i/>
                <w:iCs/>
                <w:color w:val="000000"/>
                <w:highlight w:val="yellow"/>
              </w:rPr>
              <w:t>OrJointTCI</w:t>
            </w:r>
            <w:proofErr w:type="spellEnd"/>
            <w:r w:rsidRPr="00FD1AFB">
              <w:rPr>
                <w:i/>
                <w:iCs/>
                <w:color w:val="000000"/>
                <w:highlight w:val="yellow"/>
              </w:rPr>
              <w:t>-</w:t>
            </w:r>
            <w:proofErr w:type="spellStart"/>
            <w:r w:rsidRPr="00FD1AFB">
              <w:rPr>
                <w:i/>
                <w:iCs/>
                <w:color w:val="000000"/>
                <w:highlight w:val="yellow"/>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w:t>
            </w:r>
            <w:r w:rsidRPr="00933DBA">
              <w:rPr>
                <w:i/>
                <w:iCs/>
                <w:color w:val="000000" w:themeColor="text1"/>
                <w:highlight w:val="yellow"/>
              </w:rPr>
              <w:t>ul-TCI-</w:t>
            </w:r>
            <w:proofErr w:type="spellStart"/>
            <w:r w:rsidRPr="00933DBA">
              <w:rPr>
                <w:i/>
                <w:iCs/>
                <w:color w:val="000000" w:themeColor="text1"/>
                <w:highlight w:val="yellow"/>
              </w:rPr>
              <w:t>StateList</w:t>
            </w:r>
            <w:proofErr w:type="spellEnd"/>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rsidRPr="002773FF">
              <w:rPr>
                <w:highlight w:val="yellow"/>
              </w:rPr>
              <w:t xml:space="preserve">according to the spatial relation, </w:t>
            </w:r>
            <w:r w:rsidRPr="00772E11">
              <w:rPr>
                <w:color w:val="FF0000"/>
                <w:highlight w:val="yellow"/>
              </w:rPr>
              <w:t>if applicable</w:t>
            </w:r>
            <w:r w:rsidRPr="002773FF">
              <w:rPr>
                <w:highlight w:val="yellow"/>
              </w:rPr>
              <w:t xml:space="preserve">, with a reference to the RS for determining UL Tx spatial filter. The RS </w:t>
            </w:r>
            <w:r w:rsidRPr="002773FF">
              <w:rPr>
                <w:rFonts w:hint="eastAsia"/>
                <w:highlight w:val="yellow"/>
                <w:lang w:val="en-US" w:eastAsia="zh-CN"/>
              </w:rPr>
              <w:t>is determined based on an RS</w:t>
            </w:r>
            <w:r w:rsidRPr="002773FF">
              <w:rPr>
                <w:highlight w:val="yellow"/>
              </w:rPr>
              <w:t xml:space="preserve"> configured with </w:t>
            </w:r>
            <w:proofErr w:type="spellStart"/>
            <w:r w:rsidRPr="002773FF">
              <w:rPr>
                <w:i/>
                <w:iCs/>
                <w:highlight w:val="yellow"/>
              </w:rPr>
              <w:t>qcl</w:t>
            </w:r>
            <w:proofErr w:type="spellEnd"/>
            <w:r w:rsidRPr="002773FF">
              <w:rPr>
                <w:i/>
                <w:iCs/>
                <w:highlight w:val="yellow"/>
              </w:rPr>
              <w:t>-Type</w:t>
            </w:r>
            <w:r w:rsidRPr="002773FF">
              <w:rPr>
                <w:highlight w:val="yellow"/>
              </w:rPr>
              <w:t xml:space="preserve"> set to '</w:t>
            </w:r>
            <w:proofErr w:type="spellStart"/>
            <w:r w:rsidRPr="002773FF">
              <w:rPr>
                <w:highlight w:val="yellow"/>
              </w:rPr>
              <w:t>typeD</w:t>
            </w:r>
            <w:proofErr w:type="spellEnd"/>
            <w:r w:rsidRPr="002773FF">
              <w:rPr>
                <w:highlight w:val="yellow"/>
              </w:rPr>
              <w:t xml:space="preserve">' of the indicated </w:t>
            </w:r>
            <w:r w:rsidRPr="002773FF">
              <w:rPr>
                <w:i/>
                <w:iCs/>
                <w:color w:val="000000" w:themeColor="text1"/>
                <w:highlight w:val="yellow"/>
              </w:rPr>
              <w:t xml:space="preserve">TCI-State </w:t>
            </w:r>
            <w:r w:rsidRPr="002773FF">
              <w:rPr>
                <w:color w:val="000000" w:themeColor="text1"/>
                <w:highlight w:val="yellow"/>
              </w:rPr>
              <w:t xml:space="preserve">or </w:t>
            </w:r>
            <w:r w:rsidRPr="002773FF">
              <w:rPr>
                <w:rFonts w:hint="eastAsia"/>
                <w:highlight w:val="yellow"/>
                <w:lang w:val="en-US" w:eastAsia="zh-CN"/>
              </w:rPr>
              <w:t>an RS in the indicated</w:t>
            </w:r>
            <w:r w:rsidRPr="002773FF">
              <w:rPr>
                <w:i/>
                <w:iCs/>
                <w:color w:val="000000" w:themeColor="text1"/>
                <w:highlight w:val="yellow"/>
              </w:rPr>
              <w:t xml:space="preserve"> </w:t>
            </w:r>
            <w:r w:rsidRPr="002773FF">
              <w:rPr>
                <w:i/>
                <w:iCs/>
                <w:color w:val="000000" w:themeColor="text1"/>
                <w:highlight w:val="yellow"/>
                <w:lang w:val="en-US"/>
              </w:rPr>
              <w:t>TCI</w:t>
            </w:r>
            <w:r w:rsidRPr="002773FF">
              <w:rPr>
                <w:i/>
                <w:iCs/>
                <w:color w:val="000000" w:themeColor="text1"/>
                <w:highlight w:val="yellow"/>
              </w:rPr>
              <w:t>-UL-</w:t>
            </w:r>
            <w:r w:rsidRPr="002773FF">
              <w:rPr>
                <w:i/>
                <w:iCs/>
                <w:color w:val="000000" w:themeColor="text1"/>
                <w:highlight w:val="yellow"/>
                <w:lang w:val="en-US"/>
              </w:rPr>
              <w:t>State</w:t>
            </w:r>
            <w:r w:rsidRPr="002773FF">
              <w:rPr>
                <w:highlight w:val="yellow"/>
              </w:rPr>
              <w:t>.</w:t>
            </w:r>
            <w:r>
              <w:t xml:space="preserve"> The reference RS in the indicated </w:t>
            </w:r>
            <w:r>
              <w:rPr>
                <w:i/>
                <w:iCs/>
                <w:color w:val="000000" w:themeColor="text1"/>
              </w:rPr>
              <w:t>TCI-State</w:t>
            </w:r>
            <w:r>
              <w:t xml:space="preserve"> can be a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w:t>
            </w:r>
          </w:p>
          <w:p w14:paraId="601EA46C" w14:textId="77777777" w:rsidR="00A75766" w:rsidRPr="000133B0" w:rsidRDefault="00A75766" w:rsidP="003D7751">
            <w:pPr>
              <w:tabs>
                <w:tab w:val="left" w:pos="1440"/>
              </w:tabs>
              <w:overflowPunct/>
              <w:autoSpaceDE/>
              <w:autoSpaceDN/>
              <w:adjustRightInd/>
              <w:spacing w:after="120"/>
              <w:textAlignment w:val="auto"/>
              <w:rPr>
                <w:rFonts w:eastAsiaTheme="minorEastAsia"/>
                <w:szCs w:val="24"/>
                <w:lang w:val="en-US" w:eastAsia="zh-CN"/>
              </w:rPr>
            </w:pPr>
            <w:r>
              <w:rPr>
                <w:rFonts w:eastAsiaTheme="minorEastAsia"/>
                <w:szCs w:val="24"/>
                <w:lang w:val="en-US" w:eastAsia="zh-CN"/>
              </w:rPr>
              <w:t>…</w:t>
            </w:r>
          </w:p>
        </w:tc>
      </w:tr>
    </w:tbl>
    <w:p w14:paraId="372BB28A" w14:textId="77777777" w:rsidR="00A75766" w:rsidRDefault="00A75766" w:rsidP="00A75766">
      <w:pPr>
        <w:overflowPunct/>
        <w:autoSpaceDE/>
        <w:autoSpaceDN/>
        <w:adjustRightInd/>
        <w:jc w:val="both"/>
        <w:textAlignment w:val="auto"/>
        <w:rPr>
          <w:rFonts w:eastAsia="宋体"/>
          <w:lang w:eastAsia="zh-CN"/>
        </w:rPr>
      </w:pPr>
    </w:p>
    <w:p w14:paraId="226D36EB" w14:textId="77777777" w:rsidR="00A75766" w:rsidRDefault="00A75766" w:rsidP="00A75766">
      <w:pPr>
        <w:overflowPunct/>
        <w:autoSpaceDE/>
        <w:autoSpaceDN/>
        <w:adjustRightInd/>
        <w:jc w:val="both"/>
        <w:textAlignment w:val="auto"/>
        <w:rPr>
          <w:rFonts w:eastAsia="宋体"/>
          <w:lang w:eastAsia="zh-CN"/>
        </w:rPr>
      </w:pPr>
      <w:r>
        <w:rPr>
          <w:rFonts w:eastAsia="宋体"/>
          <w:lang w:eastAsia="zh-CN"/>
        </w:rPr>
        <w:t>In RAN1 spec, the reference RS configured in UL TCI would be effective only if it is applicable. Normally, the common understanding is that in FR2 the ‘QCL-D’ and UL TCI would be applicable, since the spatial Rx/Tx information, i.e. UE beam information, are necessary. For FR1, the meaning of UL TCI and QCL-D is ambiguous. Different UE implementation might have different interpretation. From test case design perspective, they should not be configured in FR1 test cases.</w:t>
      </w:r>
    </w:p>
    <w:p w14:paraId="52E0A698" w14:textId="225ACC20" w:rsidR="00A75766" w:rsidRPr="001A7565" w:rsidRDefault="00A75766" w:rsidP="00A75766">
      <w:pPr>
        <w:overflowPunct/>
        <w:autoSpaceDE/>
        <w:autoSpaceDN/>
        <w:adjustRightInd/>
        <w:jc w:val="both"/>
        <w:textAlignment w:val="auto"/>
        <w:rPr>
          <w:rFonts w:eastAsia="宋体"/>
          <w:b/>
          <w:lang w:eastAsia="zh-CN"/>
        </w:rPr>
      </w:pPr>
      <w:r w:rsidRPr="001A7565">
        <w:rPr>
          <w:rFonts w:eastAsia="宋体" w:hint="eastAsia"/>
          <w:b/>
          <w:lang w:eastAsia="zh-CN"/>
        </w:rPr>
        <w:t>O</w:t>
      </w:r>
      <w:r w:rsidRPr="001A7565">
        <w:rPr>
          <w:rFonts w:eastAsia="宋体"/>
          <w:b/>
          <w:lang w:eastAsia="zh-CN"/>
        </w:rPr>
        <w:t xml:space="preserve">bservation </w:t>
      </w:r>
      <w:proofErr w:type="gramStart"/>
      <w:r w:rsidR="00610854">
        <w:rPr>
          <w:rFonts w:eastAsia="宋体"/>
          <w:b/>
          <w:lang w:eastAsia="zh-CN"/>
        </w:rPr>
        <w:t>11</w:t>
      </w:r>
      <w:r w:rsidRPr="001A7565">
        <w:rPr>
          <w:rFonts w:eastAsia="宋体"/>
          <w:b/>
          <w:lang w:eastAsia="zh-CN"/>
        </w:rPr>
        <w:t xml:space="preserve">  According</w:t>
      </w:r>
      <w:proofErr w:type="gramEnd"/>
      <w:r w:rsidRPr="001A7565">
        <w:rPr>
          <w:rFonts w:eastAsia="宋体"/>
          <w:b/>
          <w:lang w:eastAsia="zh-CN"/>
        </w:rPr>
        <w:t xml:space="preserve"> to RAN1 spec, the meaning of configuring ‘QCL-D’ and UL TCI to UE would be ambiguous in FR1. </w:t>
      </w:r>
    </w:p>
    <w:p w14:paraId="0F63EB2A" w14:textId="77777777" w:rsidR="00A75766" w:rsidRPr="00E6498D" w:rsidRDefault="00A75766" w:rsidP="00A75766">
      <w:pPr>
        <w:overflowPunct/>
        <w:autoSpaceDE/>
        <w:autoSpaceDN/>
        <w:adjustRightInd/>
        <w:jc w:val="both"/>
        <w:textAlignment w:val="auto"/>
        <w:rPr>
          <w:rFonts w:eastAsia="宋体"/>
          <w:lang w:eastAsia="zh-CN"/>
        </w:rPr>
      </w:pPr>
      <w:r>
        <w:rPr>
          <w:rFonts w:eastAsia="宋体" w:hint="eastAsia"/>
          <w:lang w:eastAsia="zh-CN"/>
        </w:rPr>
        <w:lastRenderedPageBreak/>
        <w:t>N</w:t>
      </w:r>
      <w:r>
        <w:rPr>
          <w:rFonts w:eastAsia="宋体"/>
          <w:lang w:eastAsia="zh-CN"/>
        </w:rPr>
        <w:t xml:space="preserve">ote that </w:t>
      </w:r>
      <w:r w:rsidRPr="00E76C10">
        <w:rPr>
          <w:rFonts w:eastAsia="宋体"/>
          <w:i/>
          <w:lang w:eastAsia="zh-CN"/>
        </w:rPr>
        <w:t>ltm-MAC-CE-JointTCI-r18</w:t>
      </w:r>
      <w:r w:rsidRPr="00E76C10">
        <w:rPr>
          <w:rFonts w:eastAsia="宋体"/>
          <w:lang w:eastAsia="zh-CN"/>
        </w:rPr>
        <w:t xml:space="preserve"> and</w:t>
      </w:r>
      <w:r>
        <w:rPr>
          <w:rFonts w:eastAsia="宋体"/>
          <w:lang w:eastAsia="zh-CN"/>
        </w:rPr>
        <w:t xml:space="preserve"> </w:t>
      </w:r>
      <w:r w:rsidRPr="00E76C10">
        <w:rPr>
          <w:rFonts w:eastAsia="宋体"/>
          <w:i/>
          <w:lang w:eastAsia="zh-CN"/>
        </w:rPr>
        <w:t>ltm-MAC-CE-SeparateTCI-r18</w:t>
      </w:r>
      <w:r>
        <w:rPr>
          <w:rFonts w:eastAsia="宋体"/>
          <w:lang w:eastAsia="zh-CN"/>
        </w:rPr>
        <w:t xml:space="preserve"> are per-band UE capabilities and normally UE report supporting of </w:t>
      </w:r>
      <w:r w:rsidRPr="00E76C10">
        <w:rPr>
          <w:rFonts w:eastAsia="宋体"/>
          <w:i/>
          <w:lang w:eastAsia="zh-CN"/>
        </w:rPr>
        <w:t>ltm-MAC-CE-SeparateTCI-r18</w:t>
      </w:r>
      <w:r>
        <w:rPr>
          <w:rFonts w:eastAsia="宋体"/>
          <w:lang w:eastAsia="zh-CN"/>
        </w:rPr>
        <w:t xml:space="preserve"> in a FR1 band </w:t>
      </w:r>
      <w:r>
        <w:rPr>
          <w:rFonts w:eastAsia="宋体" w:hint="eastAsia"/>
          <w:lang w:eastAsia="zh-CN"/>
        </w:rPr>
        <w:t>d</w:t>
      </w:r>
      <w:r>
        <w:rPr>
          <w:rFonts w:eastAsia="宋体"/>
          <w:lang w:eastAsia="zh-CN"/>
        </w:rPr>
        <w:t xml:space="preserve">oes </w:t>
      </w:r>
      <w:r>
        <w:rPr>
          <w:rFonts w:eastAsia="宋体" w:hint="eastAsia"/>
          <w:lang w:eastAsia="zh-CN"/>
        </w:rPr>
        <w:t>not</w:t>
      </w:r>
      <w:r>
        <w:rPr>
          <w:rFonts w:eastAsia="宋体"/>
          <w:lang w:eastAsia="zh-CN"/>
        </w:rPr>
        <w:t xml:space="preserve"> </w:t>
      </w:r>
      <w:r>
        <w:rPr>
          <w:rFonts w:eastAsia="宋体" w:hint="eastAsia"/>
          <w:lang w:eastAsia="zh-CN"/>
        </w:rPr>
        <w:t>exp</w:t>
      </w:r>
      <w:r>
        <w:rPr>
          <w:rFonts w:eastAsia="宋体"/>
          <w:lang w:eastAsia="zh-CN"/>
        </w:rPr>
        <w:t>ect network to configure UL TCI state. Hence allow test coverage to this case would be redundant.</w:t>
      </w:r>
    </w:p>
    <w:p w14:paraId="07416ADA" w14:textId="59CDEF05" w:rsidR="00A75766" w:rsidRDefault="00A75766" w:rsidP="00A75766">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w:t>
      </w:r>
      <w:r w:rsidR="009A291C">
        <w:rPr>
          <w:rFonts w:eastAsia="宋体"/>
          <w:b/>
          <w:lang w:eastAsia="zh-CN"/>
        </w:rPr>
        <w:t>0</w:t>
      </w:r>
      <w:r w:rsidRPr="00B1366D">
        <w:rPr>
          <w:rFonts w:eastAsia="宋体"/>
          <w:b/>
          <w:lang w:eastAsia="zh-CN"/>
        </w:rPr>
        <w:t xml:space="preserve">  </w:t>
      </w:r>
      <w:r>
        <w:rPr>
          <w:rFonts w:eastAsia="宋体"/>
          <w:b/>
          <w:lang w:eastAsia="zh-CN"/>
        </w:rPr>
        <w:t>In</w:t>
      </w:r>
      <w:proofErr w:type="gramEnd"/>
      <w:r>
        <w:rPr>
          <w:rFonts w:eastAsia="宋体"/>
          <w:b/>
          <w:lang w:eastAsia="zh-CN"/>
        </w:rPr>
        <w:t xml:space="preserve"> RRM test case design for LTM, RAN4 avoid TCI configuration with ‘QCL-D’ or ‘UL TCI’ to UE in FR1, which means only DL or Joint TCI with QCL-A/C configuration, and pathloss RS configuration if necessary, shall be provided to UE in FR1, even if UE supports </w:t>
      </w:r>
      <w:r w:rsidRPr="00AC6DDF">
        <w:rPr>
          <w:rFonts w:eastAsia="宋体"/>
          <w:b/>
          <w:i/>
          <w:lang w:eastAsia="zh-CN"/>
        </w:rPr>
        <w:t>ltm-MAC-CE-SeparateTCI-r18</w:t>
      </w:r>
      <w:r w:rsidRPr="00B1366D">
        <w:rPr>
          <w:b/>
          <w:lang w:eastAsia="zh-CN"/>
        </w:rPr>
        <w:t>.</w:t>
      </w:r>
    </w:p>
    <w:p w14:paraId="73ACD055" w14:textId="77777777" w:rsidR="00A75766" w:rsidRPr="00740B96" w:rsidRDefault="00A75766" w:rsidP="00A75766">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23255A47" w14:textId="77777777" w:rsidR="00683F85" w:rsidRPr="00822304" w:rsidRDefault="00683F85" w:rsidP="00683F85">
      <w:pPr>
        <w:overflowPunct/>
        <w:autoSpaceDE/>
        <w:autoSpaceDN/>
        <w:adjustRightInd/>
        <w:jc w:val="both"/>
        <w:textAlignment w:val="auto"/>
        <w:rPr>
          <w:rFonts w:eastAsia="宋体"/>
          <w:b/>
          <w:lang w:eastAsia="zh-CN"/>
        </w:rPr>
      </w:pPr>
      <w:r w:rsidRPr="00822304">
        <w:rPr>
          <w:rFonts w:eastAsia="宋体" w:hint="eastAsia"/>
          <w:b/>
          <w:lang w:eastAsia="zh-CN"/>
        </w:rPr>
        <w:t>O</w:t>
      </w:r>
      <w:r w:rsidRPr="00822304">
        <w:rPr>
          <w:rFonts w:eastAsia="宋体"/>
          <w:b/>
          <w:lang w:eastAsia="zh-CN"/>
        </w:rPr>
        <w:t xml:space="preserve">bservation </w:t>
      </w:r>
      <w:proofErr w:type="gramStart"/>
      <w:r w:rsidRPr="00822304">
        <w:rPr>
          <w:rFonts w:eastAsia="宋体"/>
          <w:b/>
          <w:lang w:eastAsia="zh-CN"/>
        </w:rPr>
        <w:t>1  From</w:t>
      </w:r>
      <w:proofErr w:type="gramEnd"/>
      <w:r w:rsidRPr="00822304">
        <w:rPr>
          <w:rFonts w:eastAsia="宋体"/>
          <w:b/>
          <w:lang w:eastAsia="zh-CN"/>
        </w:rPr>
        <w:t xml:space="preserve"> the perspective of RAN1/2 spec, LTM L1 measurements on current </w:t>
      </w:r>
      <w:r>
        <w:rPr>
          <w:rFonts w:eastAsia="宋体"/>
          <w:b/>
          <w:lang w:eastAsia="zh-CN"/>
        </w:rPr>
        <w:t>serving cell</w:t>
      </w:r>
      <w:r w:rsidRPr="00822304">
        <w:rPr>
          <w:rFonts w:eastAsia="宋体"/>
          <w:b/>
          <w:lang w:eastAsia="zh-CN"/>
        </w:rPr>
        <w:t xml:space="preserve"> SSBs are configured by LTM-CSI-ResourceConfig-r18 under ltm-Config-r18, while legacy L1 measurements on </w:t>
      </w:r>
      <w:r>
        <w:rPr>
          <w:rFonts w:eastAsia="宋体"/>
          <w:b/>
          <w:lang w:eastAsia="zh-CN"/>
        </w:rPr>
        <w:t xml:space="preserve">any </w:t>
      </w:r>
      <w:r w:rsidRPr="00822304">
        <w:rPr>
          <w:rFonts w:eastAsia="宋体"/>
          <w:b/>
          <w:lang w:eastAsia="zh-CN"/>
        </w:rPr>
        <w:t xml:space="preserve">current </w:t>
      </w:r>
      <w:r>
        <w:rPr>
          <w:rFonts w:eastAsia="宋体"/>
          <w:b/>
          <w:lang w:eastAsia="zh-CN"/>
        </w:rPr>
        <w:t>serving cell</w:t>
      </w:r>
      <w:r w:rsidRPr="00822304">
        <w:rPr>
          <w:rFonts w:eastAsia="宋体"/>
          <w:b/>
          <w:lang w:eastAsia="zh-CN"/>
        </w:rPr>
        <w:t xml:space="preserve"> are configured by CSI-</w:t>
      </w:r>
      <w:proofErr w:type="spellStart"/>
      <w:r w:rsidRPr="00822304">
        <w:rPr>
          <w:rFonts w:eastAsia="宋体"/>
          <w:b/>
          <w:lang w:eastAsia="zh-CN"/>
        </w:rPr>
        <w:t>ResourceConfig</w:t>
      </w:r>
      <w:proofErr w:type="spellEnd"/>
      <w:r w:rsidRPr="00822304">
        <w:rPr>
          <w:rFonts w:eastAsia="宋体"/>
          <w:b/>
          <w:lang w:eastAsia="zh-CN"/>
        </w:rPr>
        <w:t xml:space="preserve"> under </w:t>
      </w:r>
      <w:proofErr w:type="spellStart"/>
      <w:r w:rsidRPr="00822304">
        <w:rPr>
          <w:b/>
        </w:rPr>
        <w:t>csi-MeasConfig</w:t>
      </w:r>
      <w:proofErr w:type="spellEnd"/>
      <w:r w:rsidRPr="00822304">
        <w:rPr>
          <w:b/>
        </w:rPr>
        <w:t xml:space="preserve">. </w:t>
      </w:r>
    </w:p>
    <w:p w14:paraId="7C349A03" w14:textId="77777777" w:rsidR="00414B2A" w:rsidRDefault="005F781D" w:rsidP="002A0DFB">
      <w:pPr>
        <w:overflowPunct/>
        <w:autoSpaceDE/>
        <w:autoSpaceDN/>
        <w:adjustRightInd/>
        <w:jc w:val="both"/>
        <w:textAlignment w:val="auto"/>
        <w:rPr>
          <w:b/>
        </w:rPr>
      </w:pPr>
      <w:r w:rsidRPr="006A788B">
        <w:rPr>
          <w:rFonts w:eastAsia="宋体" w:hint="eastAsia"/>
          <w:b/>
          <w:lang w:eastAsia="zh-CN"/>
        </w:rPr>
        <w:t>O</w:t>
      </w:r>
      <w:r w:rsidRPr="006A788B">
        <w:rPr>
          <w:rFonts w:eastAsia="宋体"/>
          <w:b/>
          <w:lang w:eastAsia="zh-CN"/>
        </w:rPr>
        <w:t xml:space="preserve">bservation </w:t>
      </w:r>
      <w:proofErr w:type="gramStart"/>
      <w:r w:rsidRPr="006A788B">
        <w:rPr>
          <w:rFonts w:eastAsia="宋体"/>
          <w:b/>
          <w:lang w:eastAsia="zh-CN"/>
        </w:rPr>
        <w:t>2  For</w:t>
      </w:r>
      <w:proofErr w:type="gramEnd"/>
      <w:r w:rsidRPr="006A788B">
        <w:rPr>
          <w:rFonts w:eastAsia="宋体"/>
          <w:b/>
          <w:lang w:eastAsia="zh-CN"/>
        </w:rPr>
        <w:t xml:space="preserve"> R18 MIMO, </w:t>
      </w:r>
      <w:r w:rsidRPr="006A788B">
        <w:rPr>
          <w:b/>
        </w:rPr>
        <w:t>rxTimingDiff-r18 is introduced as a UE capability for indicating support of RTD&gt;CP between any two downlink timing reference</w:t>
      </w:r>
      <w:r>
        <w:rPr>
          <w:b/>
        </w:rPr>
        <w:t xml:space="preserve"> signals within a CC</w:t>
      </w:r>
      <w:r w:rsidRPr="006A788B">
        <w:rPr>
          <w:b/>
        </w:rPr>
        <w:t>, based on which UE will be able to perform L1-RSRP measurement</w:t>
      </w:r>
      <w:r>
        <w:rPr>
          <w:b/>
        </w:rPr>
        <w:t xml:space="preserve"> so as to enable 2-TA m-TRP operation</w:t>
      </w:r>
      <w:r w:rsidRPr="006A788B">
        <w:rPr>
          <w:b/>
        </w:rPr>
        <w:t xml:space="preserve">. The capability is per-FSPC, and needs pre-requisite of </w:t>
      </w:r>
      <w:r w:rsidRPr="006A788B">
        <w:rPr>
          <w:rFonts w:eastAsia="宋体"/>
          <w:b/>
          <w:lang w:eastAsia="zh-CN"/>
        </w:rPr>
        <w:t xml:space="preserve">either </w:t>
      </w:r>
      <w:r w:rsidRPr="006A788B">
        <w:rPr>
          <w:b/>
        </w:rPr>
        <w:t>multiDCI-IntraCellMultiTRP-TwoTA-r18 or multiDCI-InterCellMultiTRP-TwoTA-r18 from RRM requirement perspective.</w:t>
      </w:r>
    </w:p>
    <w:p w14:paraId="15FFB842" w14:textId="77777777" w:rsidR="0095454D" w:rsidRDefault="0095454D" w:rsidP="0095454D">
      <w:pPr>
        <w:overflowPunct/>
        <w:autoSpaceDE/>
        <w:autoSpaceDN/>
        <w:adjustRightInd/>
        <w:jc w:val="both"/>
        <w:textAlignment w:val="auto"/>
        <w:rPr>
          <w:b/>
        </w:rPr>
      </w:pPr>
      <w:r w:rsidRPr="00356D35">
        <w:rPr>
          <w:rFonts w:eastAsia="宋体" w:hint="eastAsia"/>
          <w:b/>
          <w:lang w:eastAsia="zh-CN"/>
        </w:rPr>
        <w:t>O</w:t>
      </w:r>
      <w:r w:rsidRPr="00356D35">
        <w:rPr>
          <w:rFonts w:eastAsia="宋体"/>
          <w:b/>
          <w:lang w:eastAsia="zh-CN"/>
        </w:rPr>
        <w:t xml:space="preserve">bservation 3 </w:t>
      </w:r>
      <w:r w:rsidRPr="006A788B">
        <w:rPr>
          <w:rFonts w:eastAsia="宋体"/>
          <w:b/>
          <w:lang w:eastAsia="zh-CN"/>
        </w:rPr>
        <w:t xml:space="preserve">For R18 </w:t>
      </w:r>
      <w:r>
        <w:rPr>
          <w:rFonts w:eastAsia="宋体"/>
          <w:b/>
          <w:lang w:eastAsia="zh-CN"/>
        </w:rPr>
        <w:t>Mobility</w:t>
      </w:r>
      <w:r w:rsidRPr="006A788B">
        <w:rPr>
          <w:rFonts w:eastAsia="宋体"/>
          <w:b/>
          <w:lang w:eastAsia="zh-CN"/>
        </w:rPr>
        <w:t xml:space="preserve">, </w:t>
      </w:r>
      <w:r w:rsidRPr="0004263B">
        <w:rPr>
          <w:b/>
        </w:rPr>
        <w:t>multiCellL1-measRTD-greaterThan-CP-r18</w:t>
      </w:r>
      <w:r w:rsidRPr="006A788B">
        <w:rPr>
          <w:b/>
        </w:rPr>
        <w:t xml:space="preserve"> is introduced as a UE capability for indicating support of RTD&gt;CP between any two </w:t>
      </w:r>
      <w:r>
        <w:rPr>
          <w:b/>
        </w:rPr>
        <w:t>cells on the same frequency layer or within the same active BWP</w:t>
      </w:r>
      <w:r w:rsidRPr="006A788B">
        <w:rPr>
          <w:b/>
        </w:rPr>
        <w:t>, on which UE will be able to perform L1-RSRP measurement</w:t>
      </w:r>
      <w:r>
        <w:rPr>
          <w:b/>
        </w:rPr>
        <w:t xml:space="preserve"> so as to enable LTE operations including early DL/UL sync</w:t>
      </w:r>
      <w:r w:rsidRPr="006A788B">
        <w:rPr>
          <w:b/>
        </w:rPr>
        <w:t>. The capability is per-</w:t>
      </w:r>
      <w:r>
        <w:rPr>
          <w:b/>
        </w:rPr>
        <w:t>BC</w:t>
      </w:r>
      <w:r w:rsidRPr="006A788B">
        <w:rPr>
          <w:b/>
        </w:rPr>
        <w:t xml:space="preserve">, and needs pre-requisite of </w:t>
      </w:r>
      <w:r>
        <w:rPr>
          <w:rFonts w:eastAsia="宋体"/>
          <w:b/>
          <w:lang w:eastAsia="zh-CN"/>
        </w:rPr>
        <w:t>one of</w:t>
      </w:r>
      <w:r w:rsidRPr="006A788B">
        <w:rPr>
          <w:rFonts w:eastAsia="宋体"/>
          <w:b/>
          <w:lang w:eastAsia="zh-CN"/>
        </w:rPr>
        <w:t xml:space="preserve"> </w:t>
      </w:r>
      <w:r w:rsidRPr="00BF1FA7">
        <w:rPr>
          <w:b/>
        </w:rPr>
        <w:t>intraFreqL1-MeasConfig-r18</w:t>
      </w:r>
      <w:r>
        <w:t xml:space="preserve">, </w:t>
      </w:r>
      <w:r w:rsidRPr="00BF1FA7">
        <w:rPr>
          <w:b/>
        </w:rPr>
        <w:t>ltm-InterFreqMeasGap-r18</w:t>
      </w:r>
      <w:r w:rsidRPr="006A788B">
        <w:rPr>
          <w:b/>
        </w:rPr>
        <w:t xml:space="preserve"> or </w:t>
      </w:r>
      <w:r w:rsidRPr="009249B3">
        <w:rPr>
          <w:b/>
        </w:rPr>
        <w:t>interFreqSSB-L1-MeasWithoutGaps-r18</w:t>
      </w:r>
      <w:r w:rsidRPr="006A788B">
        <w:rPr>
          <w:b/>
        </w:rPr>
        <w:t>.</w:t>
      </w:r>
      <w:r>
        <w:rPr>
          <w:b/>
        </w:rPr>
        <w:t xml:space="preserve"> </w:t>
      </w:r>
    </w:p>
    <w:p w14:paraId="1B5085F4" w14:textId="77777777" w:rsidR="00F57815" w:rsidRPr="009A4B84" w:rsidRDefault="00F57815" w:rsidP="00F57815">
      <w:pPr>
        <w:overflowPunct/>
        <w:autoSpaceDE/>
        <w:autoSpaceDN/>
        <w:adjustRightInd/>
        <w:jc w:val="both"/>
        <w:textAlignment w:val="auto"/>
        <w:rPr>
          <w:rFonts w:eastAsia="宋体"/>
          <w:b/>
          <w:lang w:eastAsia="zh-CN"/>
        </w:rPr>
      </w:pPr>
      <w:r w:rsidRPr="009A4B84">
        <w:rPr>
          <w:rFonts w:eastAsia="宋体" w:hint="eastAsia"/>
          <w:b/>
          <w:lang w:eastAsia="zh-CN"/>
        </w:rPr>
        <w:t>O</w:t>
      </w:r>
      <w:r w:rsidRPr="009A4B84">
        <w:rPr>
          <w:rFonts w:eastAsia="宋体"/>
          <w:b/>
          <w:lang w:eastAsia="zh-CN"/>
        </w:rPr>
        <w:t xml:space="preserve">bservation 4 Both </w:t>
      </w:r>
      <w:r w:rsidRPr="009A4B84">
        <w:rPr>
          <w:b/>
        </w:rPr>
        <w:t>rxTimingDiff-r18 and multiCellL1-measRTD-greaterThan-CP-r18 are for the scenario of RTD&gt;CP, and are for L1-RSRP measurement. However, pre-requisites and scenario details for these two features are different. Hence, UE may not always support both of them at the same time.</w:t>
      </w:r>
    </w:p>
    <w:p w14:paraId="1DB6D0FE" w14:textId="77777777" w:rsidR="00F3149F" w:rsidRDefault="00F3149F" w:rsidP="00F3149F">
      <w:pPr>
        <w:overflowPunct/>
        <w:autoSpaceDE/>
        <w:autoSpaceDN/>
        <w:adjustRightInd/>
        <w:jc w:val="both"/>
        <w:textAlignment w:val="auto"/>
        <w:rPr>
          <w:rFonts w:eastAsia="宋体"/>
          <w:lang w:eastAsia="zh-CN"/>
        </w:rPr>
      </w:pPr>
      <w:r w:rsidRPr="001253B9">
        <w:rPr>
          <w:rFonts w:eastAsia="宋体" w:hint="eastAsia"/>
          <w:b/>
          <w:lang w:eastAsia="zh-CN"/>
        </w:rPr>
        <w:t>P</w:t>
      </w:r>
      <w:r w:rsidRPr="001253B9">
        <w:rPr>
          <w:rFonts w:eastAsia="宋体"/>
          <w:b/>
          <w:lang w:eastAsia="zh-CN"/>
        </w:rPr>
        <w:t xml:space="preserve">roposal </w:t>
      </w:r>
      <w:proofErr w:type="gramStart"/>
      <w:r w:rsidRPr="001253B9">
        <w:rPr>
          <w:rFonts w:eastAsia="宋体"/>
          <w:b/>
          <w:lang w:eastAsia="zh-CN"/>
        </w:rPr>
        <w:t>1  Although</w:t>
      </w:r>
      <w:proofErr w:type="gramEnd"/>
      <w:r w:rsidRPr="001253B9">
        <w:rPr>
          <w:rFonts w:eastAsia="宋体"/>
          <w:b/>
          <w:lang w:eastAsia="zh-CN"/>
        </w:rPr>
        <w:t xml:space="preserve"> same UE behaviour on L1-RSRP measurement for current </w:t>
      </w:r>
      <w:r>
        <w:rPr>
          <w:rFonts w:eastAsia="宋体"/>
          <w:b/>
          <w:lang w:eastAsia="zh-CN"/>
        </w:rPr>
        <w:t>serving cell</w:t>
      </w:r>
      <w:r w:rsidRPr="001253B9">
        <w:rPr>
          <w:rFonts w:eastAsia="宋体"/>
          <w:b/>
          <w:lang w:eastAsia="zh-CN"/>
        </w:rPr>
        <w:t xml:space="preserve"> is assumed</w:t>
      </w:r>
      <w:r>
        <w:rPr>
          <w:rFonts w:eastAsia="宋体"/>
          <w:b/>
          <w:lang w:eastAsia="zh-CN"/>
        </w:rPr>
        <w:t xml:space="preserve"> from RRM requirements perspective,</w:t>
      </w:r>
      <w:r w:rsidRPr="001253B9">
        <w:rPr>
          <w:rFonts w:eastAsia="宋体"/>
          <w:b/>
          <w:lang w:eastAsia="zh-CN"/>
        </w:rPr>
        <w:t xml:space="preserve"> no matter it is configured by either CSI-</w:t>
      </w:r>
      <w:proofErr w:type="spellStart"/>
      <w:r w:rsidRPr="001253B9">
        <w:rPr>
          <w:rFonts w:eastAsia="宋体"/>
          <w:b/>
          <w:lang w:eastAsia="zh-CN"/>
        </w:rPr>
        <w:t>ResourceConfig</w:t>
      </w:r>
      <w:proofErr w:type="spellEnd"/>
      <w:r w:rsidRPr="001253B9">
        <w:rPr>
          <w:rFonts w:eastAsia="宋体"/>
          <w:b/>
          <w:lang w:eastAsia="zh-CN"/>
        </w:rPr>
        <w:t xml:space="preserve"> under </w:t>
      </w:r>
      <w:proofErr w:type="spellStart"/>
      <w:r w:rsidRPr="001253B9">
        <w:rPr>
          <w:rFonts w:eastAsia="宋体"/>
          <w:b/>
          <w:lang w:eastAsia="zh-CN"/>
        </w:rPr>
        <w:t>csi-MeasConfig</w:t>
      </w:r>
      <w:proofErr w:type="spellEnd"/>
      <w:r w:rsidRPr="001253B9">
        <w:rPr>
          <w:rFonts w:eastAsia="宋体"/>
          <w:b/>
          <w:lang w:eastAsia="zh-CN"/>
        </w:rPr>
        <w:t xml:space="preserve"> or </w:t>
      </w:r>
      <w:r w:rsidRPr="00822304">
        <w:rPr>
          <w:rFonts w:eastAsia="宋体"/>
          <w:b/>
          <w:lang w:eastAsia="zh-CN"/>
        </w:rPr>
        <w:t>LTM-CSI-ResourceConfig-r18 under ltm-Config-r18</w:t>
      </w:r>
      <w:r>
        <w:rPr>
          <w:rFonts w:eastAsia="宋体"/>
          <w:b/>
          <w:lang w:eastAsia="zh-CN"/>
        </w:rPr>
        <w:t xml:space="preserve">, it is still proposed to capture LTM L1 measurement on serving cell in clause 9.14 of TS 38.133, so as to better differentiate UE support of either </w:t>
      </w:r>
      <w:r w:rsidRPr="009A4B84">
        <w:rPr>
          <w:b/>
        </w:rPr>
        <w:t xml:space="preserve">rxTimingDiff-r18 </w:t>
      </w:r>
      <w:r>
        <w:rPr>
          <w:b/>
        </w:rPr>
        <w:t>or</w:t>
      </w:r>
      <w:r w:rsidRPr="009A4B84">
        <w:rPr>
          <w:b/>
        </w:rPr>
        <w:t xml:space="preserve"> multiCellL1-measRTD-greaterThan-CP-r18</w:t>
      </w:r>
      <w:r>
        <w:rPr>
          <w:b/>
        </w:rPr>
        <w:t>.</w:t>
      </w:r>
    </w:p>
    <w:p w14:paraId="4D6BB823" w14:textId="77777777" w:rsidR="006D65AF" w:rsidRPr="00934D74" w:rsidRDefault="006D65AF" w:rsidP="006D65AF">
      <w:pPr>
        <w:overflowPunct/>
        <w:autoSpaceDE/>
        <w:autoSpaceDN/>
        <w:adjustRightInd/>
        <w:jc w:val="both"/>
        <w:textAlignment w:val="auto"/>
        <w:rPr>
          <w:rFonts w:eastAsia="宋体"/>
          <w:b/>
          <w:lang w:eastAsia="zh-CN"/>
        </w:rPr>
      </w:pPr>
      <w:r w:rsidRPr="00934D74">
        <w:rPr>
          <w:rFonts w:eastAsia="宋体" w:hint="eastAsia"/>
          <w:b/>
          <w:lang w:eastAsia="zh-CN"/>
        </w:rPr>
        <w:t>O</w:t>
      </w:r>
      <w:r w:rsidRPr="00934D74">
        <w:rPr>
          <w:rFonts w:eastAsia="宋体"/>
          <w:b/>
          <w:lang w:eastAsia="zh-CN"/>
        </w:rPr>
        <w:t xml:space="preserve">bservation </w:t>
      </w:r>
      <w:proofErr w:type="gramStart"/>
      <w:r w:rsidRPr="00934D74">
        <w:rPr>
          <w:rFonts w:eastAsia="宋体"/>
          <w:b/>
          <w:lang w:eastAsia="zh-CN"/>
        </w:rPr>
        <w:t>5  UE</w:t>
      </w:r>
      <w:proofErr w:type="gramEnd"/>
      <w:r w:rsidRPr="00934D74">
        <w:rPr>
          <w:rFonts w:eastAsia="宋体"/>
          <w:b/>
          <w:lang w:eastAsia="zh-CN"/>
        </w:rPr>
        <w:t xml:space="preserve"> needs to meet the legacy serving L1 measurement requirements, including L1 measurements on cell with different PCI, as long as the total number of resources to measure does not exceed the UE capability </w:t>
      </w:r>
      <w:proofErr w:type="spellStart"/>
      <w:r w:rsidRPr="00934D74">
        <w:rPr>
          <w:rFonts w:eastAsia="宋体"/>
          <w:b/>
          <w:lang w:eastAsia="zh-CN"/>
        </w:rPr>
        <w:t>beamManagementSSB</w:t>
      </w:r>
      <w:proofErr w:type="spellEnd"/>
      <w:r w:rsidRPr="00934D74">
        <w:rPr>
          <w:rFonts w:eastAsia="宋体"/>
          <w:b/>
          <w:lang w:eastAsia="zh-CN"/>
        </w:rPr>
        <w:t>-CSI-RS. There is no restriction on the number of layers and/or cells for legacy L1 measurements</w:t>
      </w:r>
      <w:r>
        <w:rPr>
          <w:rFonts w:eastAsia="宋体"/>
          <w:b/>
          <w:lang w:eastAsia="zh-CN"/>
        </w:rPr>
        <w:t xml:space="preserve"> for serving cell(s)</w:t>
      </w:r>
      <w:r w:rsidRPr="00934D74">
        <w:rPr>
          <w:rFonts w:eastAsia="宋体"/>
          <w:b/>
          <w:lang w:eastAsia="zh-CN"/>
        </w:rPr>
        <w:t>.</w:t>
      </w:r>
    </w:p>
    <w:p w14:paraId="5961001D" w14:textId="3D0E369B" w:rsidR="002A696A" w:rsidRDefault="007C4988" w:rsidP="00A54D0A">
      <w:pPr>
        <w:overflowPunct/>
        <w:autoSpaceDE/>
        <w:autoSpaceDN/>
        <w:adjustRightInd/>
        <w:jc w:val="both"/>
        <w:textAlignment w:val="auto"/>
        <w:rPr>
          <w:rFonts w:eastAsia="宋体"/>
          <w:b/>
          <w:lang w:eastAsia="zh-CN"/>
        </w:rPr>
      </w:pPr>
      <w:r w:rsidRPr="002475EF">
        <w:rPr>
          <w:rFonts w:eastAsia="宋体"/>
          <w:b/>
          <w:lang w:eastAsia="zh-CN"/>
        </w:rPr>
        <w:t xml:space="preserve">Proposal </w:t>
      </w:r>
      <w:proofErr w:type="gramStart"/>
      <w:r w:rsidRPr="002475EF">
        <w:rPr>
          <w:rFonts w:eastAsia="宋体"/>
          <w:b/>
          <w:lang w:eastAsia="zh-CN"/>
        </w:rPr>
        <w:t>2  RAN</w:t>
      </w:r>
      <w:proofErr w:type="gramEnd"/>
      <w:r w:rsidRPr="002475EF">
        <w:rPr>
          <w:rFonts w:eastAsia="宋体"/>
          <w:b/>
          <w:lang w:eastAsia="zh-CN"/>
        </w:rPr>
        <w:t xml:space="preserve">4 to clarify that </w:t>
      </w:r>
      <w:r>
        <w:rPr>
          <w:rFonts w:eastAsia="宋体"/>
          <w:b/>
          <w:lang w:eastAsia="zh-CN"/>
        </w:rPr>
        <w:t>in</w:t>
      </w:r>
      <w:r w:rsidRPr="002475EF">
        <w:rPr>
          <w:rFonts w:eastAsia="宋体"/>
          <w:b/>
          <w:lang w:eastAsia="zh-CN"/>
        </w:rPr>
        <w:t xml:space="preserve"> RAN4 FG 39-3-1</w:t>
      </w:r>
      <w:r w:rsidRPr="002475EF">
        <w:rPr>
          <w:b/>
        </w:rPr>
        <w:t xml:space="preserve"> </w:t>
      </w:r>
      <w:r w:rsidRPr="002475EF">
        <w:rPr>
          <w:rFonts w:eastAsia="宋体"/>
          <w:b/>
          <w:lang w:eastAsia="zh-CN"/>
        </w:rPr>
        <w:t xml:space="preserve">maxFreqLayersL1-Meas-r18, only serving SSB frequency layers configured </w:t>
      </w:r>
      <w:r>
        <w:rPr>
          <w:rFonts w:eastAsia="宋体"/>
          <w:b/>
          <w:lang w:eastAsia="zh-CN"/>
        </w:rPr>
        <w:t xml:space="preserve">with </w:t>
      </w:r>
      <w:r w:rsidRPr="002475EF">
        <w:rPr>
          <w:rFonts w:eastAsia="宋体"/>
          <w:b/>
          <w:lang w:eastAsia="zh-CN"/>
        </w:rPr>
        <w:t xml:space="preserve">LTM L1 measurements are counted. It does not </w:t>
      </w:r>
      <w:r>
        <w:rPr>
          <w:rFonts w:eastAsia="宋体"/>
          <w:b/>
          <w:lang w:eastAsia="zh-CN"/>
        </w:rPr>
        <w:t>include</w:t>
      </w:r>
      <w:r w:rsidRPr="002475EF">
        <w:rPr>
          <w:rFonts w:eastAsia="宋体"/>
          <w:b/>
          <w:lang w:eastAsia="zh-CN"/>
        </w:rPr>
        <w:t xml:space="preserve"> serving SSB frequency layers on which only legacy L1 measurements configured by CSI-</w:t>
      </w:r>
      <w:proofErr w:type="spellStart"/>
      <w:r w:rsidRPr="002475EF">
        <w:rPr>
          <w:rFonts w:eastAsia="宋体"/>
          <w:b/>
          <w:lang w:eastAsia="zh-CN"/>
        </w:rPr>
        <w:t>ResourceConfig</w:t>
      </w:r>
      <w:proofErr w:type="spellEnd"/>
      <w:r w:rsidRPr="002475EF">
        <w:rPr>
          <w:rFonts w:eastAsia="宋体"/>
          <w:b/>
          <w:lang w:eastAsia="zh-CN"/>
        </w:rPr>
        <w:t xml:space="preserve"> under </w:t>
      </w:r>
      <w:proofErr w:type="spellStart"/>
      <w:r w:rsidRPr="002475EF">
        <w:rPr>
          <w:rFonts w:eastAsia="宋体"/>
          <w:b/>
          <w:lang w:eastAsia="zh-CN"/>
        </w:rPr>
        <w:t>csi-MeasConfig</w:t>
      </w:r>
      <w:proofErr w:type="spellEnd"/>
      <w:r w:rsidRPr="002475EF">
        <w:rPr>
          <w:rFonts w:eastAsia="宋体"/>
          <w:b/>
          <w:lang w:eastAsia="zh-CN"/>
        </w:rPr>
        <w:t xml:space="preserve">, </w:t>
      </w:r>
      <w:r>
        <w:rPr>
          <w:rFonts w:eastAsia="宋体"/>
          <w:b/>
          <w:lang w:eastAsia="zh-CN"/>
        </w:rPr>
        <w:t>are</w:t>
      </w:r>
      <w:r w:rsidRPr="002475EF">
        <w:rPr>
          <w:rFonts w:eastAsia="宋体"/>
          <w:b/>
          <w:lang w:eastAsia="zh-CN"/>
        </w:rPr>
        <w:t xml:space="preserve"> to be performed.</w:t>
      </w:r>
    </w:p>
    <w:p w14:paraId="6551ACFA" w14:textId="4A3BE750" w:rsidR="00284B34" w:rsidRDefault="00D700C3" w:rsidP="00A54D0A">
      <w:pPr>
        <w:overflowPunct/>
        <w:autoSpaceDE/>
        <w:autoSpaceDN/>
        <w:adjustRightInd/>
        <w:jc w:val="both"/>
        <w:textAlignment w:val="auto"/>
        <w:rPr>
          <w:rFonts w:eastAsia="宋体"/>
          <w:b/>
          <w:lang w:eastAsia="zh-CN"/>
        </w:rPr>
      </w:pPr>
      <w:r w:rsidRPr="00AC5A85">
        <w:rPr>
          <w:rFonts w:eastAsia="宋体" w:hint="eastAsia"/>
          <w:b/>
          <w:lang w:eastAsia="zh-CN"/>
        </w:rPr>
        <w:t>O</w:t>
      </w:r>
      <w:r w:rsidRPr="00AC5A85">
        <w:rPr>
          <w:rFonts w:eastAsia="宋体"/>
          <w:b/>
          <w:lang w:eastAsia="zh-CN"/>
        </w:rPr>
        <w:t xml:space="preserve">bservation </w:t>
      </w:r>
      <w:proofErr w:type="gramStart"/>
      <w:r w:rsidRPr="00AC5A85">
        <w:rPr>
          <w:rFonts w:eastAsia="宋体"/>
          <w:b/>
          <w:lang w:eastAsia="zh-CN"/>
        </w:rPr>
        <w:t>6  If</w:t>
      </w:r>
      <w:proofErr w:type="gramEnd"/>
      <w:r w:rsidRPr="00AC5A85">
        <w:rPr>
          <w:rFonts w:eastAsia="宋体"/>
          <w:b/>
          <w:lang w:eastAsia="zh-CN"/>
        </w:rPr>
        <w:t xml:space="preserve"> Proposal 2 is agreeable, UE performs </w:t>
      </w:r>
      <w:r>
        <w:rPr>
          <w:rFonts w:eastAsia="宋体"/>
          <w:b/>
          <w:lang w:eastAsia="zh-CN"/>
        </w:rPr>
        <w:t xml:space="preserve">legacy </w:t>
      </w:r>
      <w:r w:rsidRPr="00AC5A85">
        <w:rPr>
          <w:rFonts w:eastAsia="宋体"/>
          <w:b/>
          <w:lang w:eastAsia="zh-CN"/>
        </w:rPr>
        <w:t>serving cell L1 measurements on any SSB frequency layer that is configured by CSI-</w:t>
      </w:r>
      <w:proofErr w:type="spellStart"/>
      <w:r w:rsidRPr="00AC5A85">
        <w:rPr>
          <w:rFonts w:eastAsia="宋体"/>
          <w:b/>
          <w:lang w:eastAsia="zh-CN"/>
        </w:rPr>
        <w:t>ResourceConfig</w:t>
      </w:r>
      <w:proofErr w:type="spellEnd"/>
      <w:r w:rsidRPr="00AC5A85">
        <w:rPr>
          <w:rFonts w:eastAsia="宋体"/>
          <w:b/>
          <w:lang w:eastAsia="zh-CN"/>
        </w:rPr>
        <w:t xml:space="preserve"> under </w:t>
      </w:r>
      <w:proofErr w:type="spellStart"/>
      <w:r w:rsidRPr="00AC5A85">
        <w:rPr>
          <w:rFonts w:eastAsia="宋体"/>
          <w:b/>
          <w:lang w:eastAsia="zh-CN"/>
        </w:rPr>
        <w:t>csi-MeasConfig</w:t>
      </w:r>
      <w:proofErr w:type="spellEnd"/>
      <w:r w:rsidRPr="00AC5A85">
        <w:rPr>
          <w:rFonts w:eastAsia="宋体"/>
          <w:b/>
          <w:lang w:eastAsia="zh-CN"/>
        </w:rPr>
        <w:t xml:space="preserve">, but only performs LTM L1 measurement on frequency layers that are configured with LTM </w:t>
      </w:r>
      <w:r>
        <w:rPr>
          <w:rFonts w:eastAsia="宋体"/>
          <w:b/>
          <w:lang w:eastAsia="zh-CN"/>
        </w:rPr>
        <w:t xml:space="preserve">L1 measurements on </w:t>
      </w:r>
      <w:r w:rsidRPr="00AC5A85">
        <w:rPr>
          <w:rFonts w:eastAsia="宋体"/>
          <w:b/>
          <w:lang w:eastAsia="zh-CN"/>
        </w:rPr>
        <w:t>candidate cells.</w:t>
      </w:r>
    </w:p>
    <w:p w14:paraId="25B53862" w14:textId="77777777" w:rsidR="0073592F" w:rsidRDefault="0073592F" w:rsidP="0073592F">
      <w:pPr>
        <w:overflowPunct/>
        <w:autoSpaceDE/>
        <w:autoSpaceDN/>
        <w:adjustRightInd/>
        <w:jc w:val="both"/>
        <w:textAlignment w:val="auto"/>
        <w:rPr>
          <w:rFonts w:eastAsia="宋体"/>
          <w:b/>
          <w:lang w:eastAsia="zh-CN"/>
        </w:rPr>
      </w:pPr>
      <w:r w:rsidRPr="00D16B9B">
        <w:rPr>
          <w:rFonts w:eastAsia="宋体" w:hint="eastAsia"/>
          <w:b/>
          <w:lang w:eastAsia="zh-CN"/>
        </w:rPr>
        <w:t>P</w:t>
      </w:r>
      <w:r w:rsidRPr="00D16B9B">
        <w:rPr>
          <w:rFonts w:eastAsia="宋体"/>
          <w:b/>
          <w:lang w:eastAsia="zh-CN"/>
        </w:rPr>
        <w:t xml:space="preserve">roposal </w:t>
      </w:r>
      <w:proofErr w:type="gramStart"/>
      <w:r w:rsidRPr="00D16B9B">
        <w:rPr>
          <w:rFonts w:eastAsia="宋体"/>
          <w:b/>
          <w:lang w:eastAsia="zh-CN"/>
        </w:rPr>
        <w:t>3  R</w:t>
      </w:r>
      <w:r w:rsidRPr="002475EF">
        <w:rPr>
          <w:rFonts w:eastAsia="宋体"/>
          <w:b/>
          <w:lang w:eastAsia="zh-CN"/>
        </w:rPr>
        <w:t>AN</w:t>
      </w:r>
      <w:proofErr w:type="gramEnd"/>
      <w:r w:rsidRPr="002475EF">
        <w:rPr>
          <w:rFonts w:eastAsia="宋体"/>
          <w:b/>
          <w:lang w:eastAsia="zh-CN"/>
        </w:rPr>
        <w:t xml:space="preserve">4 to clarify that </w:t>
      </w:r>
      <w:r>
        <w:rPr>
          <w:rFonts w:eastAsia="宋体"/>
          <w:b/>
          <w:lang w:eastAsia="zh-CN"/>
        </w:rPr>
        <w:t>in</w:t>
      </w:r>
      <w:r w:rsidRPr="002475EF">
        <w:rPr>
          <w:rFonts w:eastAsia="宋体"/>
          <w:b/>
          <w:lang w:eastAsia="zh-CN"/>
        </w:rPr>
        <w:t xml:space="preserve"> RAN4 FG 39-3-</w:t>
      </w:r>
      <w:r>
        <w:rPr>
          <w:rFonts w:eastAsia="宋体"/>
          <w:b/>
          <w:lang w:eastAsia="zh-CN"/>
        </w:rPr>
        <w:t>3</w:t>
      </w:r>
      <w:r w:rsidRPr="002475EF">
        <w:rPr>
          <w:b/>
        </w:rPr>
        <w:t xml:space="preserve"> </w:t>
      </w:r>
      <w:r w:rsidRPr="0091331A">
        <w:rPr>
          <w:b/>
          <w:bCs/>
          <w:i/>
          <w:iCs/>
        </w:rPr>
        <w:t>supportedMaxCellsWithoutGapsL1-Meas-r18</w:t>
      </w:r>
      <w:r w:rsidRPr="002475EF">
        <w:rPr>
          <w:rFonts w:eastAsia="宋体"/>
          <w:b/>
          <w:lang w:eastAsia="zh-CN"/>
        </w:rPr>
        <w:t>,</w:t>
      </w:r>
      <w:r>
        <w:rPr>
          <w:rFonts w:eastAsia="宋体"/>
          <w:b/>
          <w:lang w:eastAsia="zh-CN"/>
        </w:rPr>
        <w:t xml:space="preserve"> which option below is the common understanding:</w:t>
      </w:r>
    </w:p>
    <w:p w14:paraId="3440DB86" w14:textId="77777777" w:rsidR="0073592F" w:rsidRPr="00D16B9B" w:rsidRDefault="0073592F" w:rsidP="0073592F">
      <w:pPr>
        <w:pStyle w:val="ab"/>
        <w:numPr>
          <w:ilvl w:val="0"/>
          <w:numId w:val="48"/>
        </w:numPr>
        <w:overflowPunct/>
        <w:autoSpaceDE/>
        <w:autoSpaceDN/>
        <w:adjustRightInd/>
        <w:jc w:val="both"/>
        <w:textAlignment w:val="auto"/>
        <w:rPr>
          <w:b/>
          <w:lang w:eastAsia="zh-CN"/>
        </w:rPr>
      </w:pPr>
      <w:r w:rsidRPr="00D16B9B">
        <w:rPr>
          <w:rFonts w:hint="eastAsia"/>
          <w:b/>
          <w:lang w:eastAsia="zh-CN"/>
        </w:rPr>
        <w:t>O</w:t>
      </w:r>
      <w:r w:rsidRPr="00D16B9B">
        <w:rPr>
          <w:b/>
          <w:lang w:eastAsia="zh-CN"/>
        </w:rPr>
        <w:t>ption 1: ‘total cells of serving cells and neighbouring cells’ includes only the LTM candidate cell(s), any of which can be one current serving cell or not.</w:t>
      </w:r>
    </w:p>
    <w:p w14:paraId="373267F1" w14:textId="77777777" w:rsidR="0073592F" w:rsidRPr="00D16B9B" w:rsidRDefault="0073592F" w:rsidP="0073592F">
      <w:pPr>
        <w:pStyle w:val="ab"/>
        <w:numPr>
          <w:ilvl w:val="0"/>
          <w:numId w:val="48"/>
        </w:numPr>
        <w:overflowPunct/>
        <w:autoSpaceDE/>
        <w:autoSpaceDN/>
        <w:adjustRightInd/>
        <w:jc w:val="both"/>
        <w:textAlignment w:val="auto"/>
        <w:rPr>
          <w:b/>
          <w:lang w:eastAsia="zh-CN"/>
        </w:rPr>
      </w:pPr>
      <w:r w:rsidRPr="00D16B9B">
        <w:rPr>
          <w:rFonts w:hint="eastAsia"/>
          <w:b/>
          <w:lang w:eastAsia="zh-CN"/>
        </w:rPr>
        <w:lastRenderedPageBreak/>
        <w:t>O</w:t>
      </w:r>
      <w:r w:rsidRPr="00D16B9B">
        <w:rPr>
          <w:b/>
          <w:lang w:eastAsia="zh-CN"/>
        </w:rPr>
        <w:t>ption 2: ‘total cells of serving cells and neighbouring cells’ includes both LTM candidate cell(s) and all serving cells, including the serving cells that are not configured with intra-f LTM L1 measurements or inter-f LTM L1 measurements without gaps.</w:t>
      </w:r>
    </w:p>
    <w:p w14:paraId="7725C4AC" w14:textId="510517EB" w:rsidR="004266EC" w:rsidRDefault="0073592F" w:rsidP="00DE3EFE">
      <w:pPr>
        <w:pStyle w:val="ab"/>
        <w:numPr>
          <w:ilvl w:val="0"/>
          <w:numId w:val="48"/>
        </w:numPr>
        <w:overflowPunct/>
        <w:autoSpaceDE/>
        <w:autoSpaceDN/>
        <w:adjustRightInd/>
        <w:jc w:val="both"/>
        <w:textAlignment w:val="auto"/>
        <w:rPr>
          <w:b/>
          <w:lang w:eastAsia="zh-CN"/>
        </w:rPr>
      </w:pPr>
      <w:r w:rsidRPr="00D16B9B">
        <w:rPr>
          <w:b/>
          <w:lang w:eastAsia="zh-CN"/>
        </w:rPr>
        <w:t xml:space="preserve">Option 3: ‘total cells of serving cells and neighbouring cells’ includes both LTM candidate cell(s) and </w:t>
      </w:r>
      <w:r>
        <w:rPr>
          <w:b/>
          <w:lang w:eastAsia="zh-CN"/>
        </w:rPr>
        <w:t>some</w:t>
      </w:r>
      <w:r w:rsidRPr="00D16B9B">
        <w:rPr>
          <w:b/>
          <w:lang w:eastAsia="zh-CN"/>
        </w:rPr>
        <w:t xml:space="preserve"> serving cells, while only serving cells with either intra-f LTM L1 measurements and/or inter-f LTM L1 measurements without gaps are counted.</w:t>
      </w:r>
    </w:p>
    <w:p w14:paraId="6FF06BF3" w14:textId="77777777" w:rsidR="00FD21CB" w:rsidRDefault="00FD21CB" w:rsidP="00FD21CB">
      <w:pPr>
        <w:overflowPunct/>
        <w:autoSpaceDE/>
        <w:autoSpaceDN/>
        <w:adjustRightInd/>
        <w:jc w:val="both"/>
        <w:textAlignment w:val="auto"/>
        <w:rPr>
          <w:rFonts w:eastAsia="宋体"/>
          <w:b/>
          <w:lang w:eastAsia="zh-CN"/>
        </w:rPr>
      </w:pPr>
      <w:r w:rsidRPr="00D16B9B">
        <w:rPr>
          <w:rFonts w:eastAsia="宋体" w:hint="eastAsia"/>
          <w:b/>
          <w:lang w:eastAsia="zh-CN"/>
        </w:rPr>
        <w:t>P</w:t>
      </w:r>
      <w:r w:rsidRPr="00D16B9B">
        <w:rPr>
          <w:rFonts w:eastAsia="宋体"/>
          <w:b/>
          <w:lang w:eastAsia="zh-CN"/>
        </w:rPr>
        <w:t xml:space="preserve">roposal </w:t>
      </w:r>
      <w:proofErr w:type="gramStart"/>
      <w:r>
        <w:rPr>
          <w:rFonts w:eastAsia="宋体"/>
          <w:b/>
          <w:lang w:eastAsia="zh-CN"/>
        </w:rPr>
        <w:t>4</w:t>
      </w:r>
      <w:r w:rsidRPr="00D16B9B">
        <w:rPr>
          <w:rFonts w:eastAsia="宋体"/>
          <w:b/>
          <w:lang w:eastAsia="zh-CN"/>
        </w:rPr>
        <w:t xml:space="preserve">  R</w:t>
      </w:r>
      <w:r w:rsidRPr="002475EF">
        <w:rPr>
          <w:rFonts w:eastAsia="宋体"/>
          <w:b/>
          <w:lang w:eastAsia="zh-CN"/>
        </w:rPr>
        <w:t>AN</w:t>
      </w:r>
      <w:proofErr w:type="gramEnd"/>
      <w:r w:rsidRPr="002475EF">
        <w:rPr>
          <w:rFonts w:eastAsia="宋体"/>
          <w:b/>
          <w:lang w:eastAsia="zh-CN"/>
        </w:rPr>
        <w:t xml:space="preserve">4 to clarify that </w:t>
      </w:r>
      <w:r>
        <w:rPr>
          <w:rFonts w:eastAsia="宋体"/>
          <w:b/>
          <w:lang w:eastAsia="zh-CN"/>
        </w:rPr>
        <w:t>in</w:t>
      </w:r>
      <w:r w:rsidRPr="002475EF">
        <w:rPr>
          <w:rFonts w:eastAsia="宋体"/>
          <w:b/>
          <w:lang w:eastAsia="zh-CN"/>
        </w:rPr>
        <w:t xml:space="preserve"> RAN4 FG 39-3-</w:t>
      </w:r>
      <w:r>
        <w:rPr>
          <w:rFonts w:eastAsia="宋体"/>
          <w:b/>
          <w:lang w:eastAsia="zh-CN"/>
        </w:rPr>
        <w:t>5</w:t>
      </w:r>
      <w:r w:rsidRPr="002475EF">
        <w:rPr>
          <w:b/>
        </w:rPr>
        <w:t xml:space="preserve"> </w:t>
      </w:r>
      <w:r w:rsidRPr="0091331A">
        <w:rPr>
          <w:b/>
          <w:bCs/>
          <w:i/>
          <w:iCs/>
        </w:rPr>
        <w:t>maxSSB-PerFreqLayerL1-Meas-r18</w:t>
      </w:r>
      <w:r w:rsidRPr="002475EF">
        <w:rPr>
          <w:rFonts w:eastAsia="宋体"/>
          <w:b/>
          <w:lang w:eastAsia="zh-CN"/>
        </w:rPr>
        <w:t>,</w:t>
      </w:r>
      <w:r>
        <w:rPr>
          <w:rFonts w:eastAsia="宋体"/>
          <w:b/>
          <w:lang w:eastAsia="zh-CN"/>
        </w:rPr>
        <w:t xml:space="preserve"> which option below is the common understanding:</w:t>
      </w:r>
    </w:p>
    <w:p w14:paraId="756A34CC" w14:textId="77777777" w:rsidR="00FD21CB" w:rsidRPr="00D16B9B" w:rsidRDefault="00FD21CB" w:rsidP="00FD21CB">
      <w:pPr>
        <w:pStyle w:val="ab"/>
        <w:numPr>
          <w:ilvl w:val="0"/>
          <w:numId w:val="48"/>
        </w:numPr>
        <w:overflowPunct/>
        <w:autoSpaceDE/>
        <w:autoSpaceDN/>
        <w:adjustRightInd/>
        <w:jc w:val="both"/>
        <w:textAlignment w:val="auto"/>
        <w:rPr>
          <w:b/>
          <w:lang w:eastAsia="zh-CN"/>
        </w:rPr>
      </w:pPr>
      <w:r w:rsidRPr="00D16B9B">
        <w:rPr>
          <w:rFonts w:hint="eastAsia"/>
          <w:b/>
          <w:lang w:eastAsia="zh-CN"/>
        </w:rPr>
        <w:t>O</w:t>
      </w:r>
      <w:r w:rsidRPr="00D16B9B">
        <w:rPr>
          <w:b/>
          <w:lang w:eastAsia="zh-CN"/>
        </w:rPr>
        <w:t>ption 1: ‘</w:t>
      </w:r>
      <w:r w:rsidRPr="00764571">
        <w:rPr>
          <w:b/>
          <w:lang w:eastAsia="zh-CN"/>
        </w:rPr>
        <w:t>number of SSB resources UE can measure for L1-RSRP per frequency layer</w:t>
      </w:r>
      <w:r w:rsidRPr="00D16B9B">
        <w:rPr>
          <w:b/>
          <w:lang w:eastAsia="zh-CN"/>
        </w:rPr>
        <w:t xml:space="preserve">’ includes only the </w:t>
      </w:r>
      <w:r>
        <w:rPr>
          <w:b/>
          <w:lang w:eastAsia="zh-CN"/>
        </w:rPr>
        <w:t xml:space="preserve">SSB resources configured for </w:t>
      </w:r>
      <w:r w:rsidRPr="00D16B9B">
        <w:rPr>
          <w:b/>
          <w:lang w:eastAsia="zh-CN"/>
        </w:rPr>
        <w:t>LTM candidate cell(s), any of which can be one current serving cell or not.</w:t>
      </w:r>
    </w:p>
    <w:p w14:paraId="06786921" w14:textId="77777777" w:rsidR="00FD21CB" w:rsidRPr="00D16B9B" w:rsidRDefault="00FD21CB" w:rsidP="00FD21CB">
      <w:pPr>
        <w:pStyle w:val="ab"/>
        <w:numPr>
          <w:ilvl w:val="0"/>
          <w:numId w:val="48"/>
        </w:numPr>
        <w:overflowPunct/>
        <w:autoSpaceDE/>
        <w:autoSpaceDN/>
        <w:adjustRightInd/>
        <w:jc w:val="both"/>
        <w:textAlignment w:val="auto"/>
        <w:rPr>
          <w:b/>
          <w:lang w:eastAsia="zh-CN"/>
        </w:rPr>
      </w:pPr>
      <w:r w:rsidRPr="00D16B9B">
        <w:rPr>
          <w:rFonts w:hint="eastAsia"/>
          <w:b/>
          <w:lang w:eastAsia="zh-CN"/>
        </w:rPr>
        <w:t>O</w:t>
      </w:r>
      <w:r w:rsidRPr="00D16B9B">
        <w:rPr>
          <w:b/>
          <w:lang w:eastAsia="zh-CN"/>
        </w:rPr>
        <w:t>ption 2: ‘</w:t>
      </w:r>
      <w:r w:rsidRPr="00764571">
        <w:rPr>
          <w:b/>
          <w:lang w:eastAsia="zh-CN"/>
        </w:rPr>
        <w:t>number of SSB resources UE can measure for L1-RSRP per frequency layer</w:t>
      </w:r>
      <w:r w:rsidRPr="00D16B9B">
        <w:rPr>
          <w:b/>
          <w:lang w:eastAsia="zh-CN"/>
        </w:rPr>
        <w:t xml:space="preserve">’ includes both LTM candidate cell(s) and </w:t>
      </w:r>
      <w:r>
        <w:rPr>
          <w:rFonts w:hint="eastAsia"/>
          <w:b/>
          <w:lang w:eastAsia="zh-CN"/>
        </w:rPr>
        <w:t>some</w:t>
      </w:r>
      <w:r>
        <w:rPr>
          <w:b/>
          <w:lang w:eastAsia="zh-CN"/>
        </w:rPr>
        <w:t xml:space="preserve"> SSBs from </w:t>
      </w:r>
      <w:r w:rsidRPr="00D16B9B">
        <w:rPr>
          <w:b/>
          <w:lang w:eastAsia="zh-CN"/>
        </w:rPr>
        <w:t xml:space="preserve">serving cells, </w:t>
      </w:r>
      <w:r w:rsidRPr="005224AB">
        <w:rPr>
          <w:b/>
          <w:lang w:eastAsia="zh-CN"/>
        </w:rPr>
        <w:t>which provides the timing reference for the neighbour cells if UE does not support RTD&gt;CP</w:t>
      </w:r>
      <w:r w:rsidRPr="00D16B9B">
        <w:rPr>
          <w:b/>
          <w:lang w:eastAsia="zh-CN"/>
        </w:rPr>
        <w:t>.</w:t>
      </w:r>
    </w:p>
    <w:p w14:paraId="32265446" w14:textId="77777777" w:rsidR="00C81AB7" w:rsidRDefault="00C81AB7" w:rsidP="00C81AB7">
      <w:pPr>
        <w:overflowPunct/>
        <w:autoSpaceDE/>
        <w:autoSpaceDN/>
        <w:adjustRightInd/>
        <w:jc w:val="both"/>
        <w:textAlignment w:val="auto"/>
        <w:rPr>
          <w:rFonts w:eastAsia="宋体"/>
          <w:b/>
          <w:lang w:eastAsia="zh-CN"/>
        </w:rPr>
      </w:pPr>
      <w:r w:rsidRPr="00D16B9B">
        <w:rPr>
          <w:rFonts w:eastAsia="宋体" w:hint="eastAsia"/>
          <w:b/>
          <w:lang w:eastAsia="zh-CN"/>
        </w:rPr>
        <w:t>P</w:t>
      </w:r>
      <w:r w:rsidRPr="00D16B9B">
        <w:rPr>
          <w:rFonts w:eastAsia="宋体"/>
          <w:b/>
          <w:lang w:eastAsia="zh-CN"/>
        </w:rPr>
        <w:t xml:space="preserve">roposal </w:t>
      </w:r>
      <w:proofErr w:type="gramStart"/>
      <w:r>
        <w:rPr>
          <w:rFonts w:eastAsia="宋体"/>
          <w:b/>
          <w:lang w:eastAsia="zh-CN"/>
        </w:rPr>
        <w:t>5</w:t>
      </w:r>
      <w:r w:rsidRPr="00D16B9B">
        <w:rPr>
          <w:rFonts w:eastAsia="宋体"/>
          <w:b/>
          <w:lang w:eastAsia="zh-CN"/>
        </w:rPr>
        <w:t xml:space="preserve">  R</w:t>
      </w:r>
      <w:r w:rsidRPr="002475EF">
        <w:rPr>
          <w:rFonts w:eastAsia="宋体"/>
          <w:b/>
          <w:lang w:eastAsia="zh-CN"/>
        </w:rPr>
        <w:t>AN</w:t>
      </w:r>
      <w:proofErr w:type="gramEnd"/>
      <w:r w:rsidRPr="002475EF">
        <w:rPr>
          <w:rFonts w:eastAsia="宋体"/>
          <w:b/>
          <w:lang w:eastAsia="zh-CN"/>
        </w:rPr>
        <w:t xml:space="preserve">4 to clarify that </w:t>
      </w:r>
      <w:r>
        <w:rPr>
          <w:rFonts w:eastAsia="宋体"/>
          <w:b/>
          <w:lang w:eastAsia="zh-CN"/>
        </w:rPr>
        <w:t>in</w:t>
      </w:r>
      <w:r w:rsidRPr="002475EF">
        <w:rPr>
          <w:rFonts w:eastAsia="宋体"/>
          <w:b/>
          <w:lang w:eastAsia="zh-CN"/>
        </w:rPr>
        <w:t xml:space="preserve"> RAN4 FG 39-3-</w:t>
      </w:r>
      <w:r>
        <w:rPr>
          <w:rFonts w:eastAsia="宋体"/>
          <w:b/>
          <w:lang w:eastAsia="zh-CN"/>
        </w:rPr>
        <w:t>6</w:t>
      </w:r>
      <w:r w:rsidRPr="002475EF">
        <w:rPr>
          <w:b/>
        </w:rPr>
        <w:t xml:space="preserve"> </w:t>
      </w:r>
      <w:r w:rsidRPr="0091331A">
        <w:rPr>
          <w:b/>
          <w:bCs/>
          <w:i/>
          <w:iCs/>
        </w:rPr>
        <w:t>supportedMaxSSB-L1-Meas-r18</w:t>
      </w:r>
      <w:r w:rsidRPr="002475EF">
        <w:rPr>
          <w:rFonts w:eastAsia="宋体"/>
          <w:b/>
          <w:lang w:eastAsia="zh-CN"/>
        </w:rPr>
        <w:t>,</w:t>
      </w:r>
      <w:r>
        <w:rPr>
          <w:rFonts w:eastAsia="宋体"/>
          <w:b/>
          <w:lang w:eastAsia="zh-CN"/>
        </w:rPr>
        <w:t xml:space="preserve"> which option below is the common understanding:</w:t>
      </w:r>
    </w:p>
    <w:p w14:paraId="037BD2CE" w14:textId="77777777" w:rsidR="00C81AB7" w:rsidRPr="00D16B9B" w:rsidRDefault="00C81AB7" w:rsidP="00C81AB7">
      <w:pPr>
        <w:pStyle w:val="ab"/>
        <w:numPr>
          <w:ilvl w:val="0"/>
          <w:numId w:val="48"/>
        </w:numPr>
        <w:overflowPunct/>
        <w:autoSpaceDE/>
        <w:autoSpaceDN/>
        <w:adjustRightInd/>
        <w:jc w:val="both"/>
        <w:textAlignment w:val="auto"/>
        <w:rPr>
          <w:b/>
          <w:lang w:eastAsia="zh-CN"/>
        </w:rPr>
      </w:pPr>
      <w:r w:rsidRPr="00D16B9B">
        <w:rPr>
          <w:rFonts w:hint="eastAsia"/>
          <w:b/>
          <w:lang w:eastAsia="zh-CN"/>
        </w:rPr>
        <w:t>O</w:t>
      </w:r>
      <w:r w:rsidRPr="00D16B9B">
        <w:rPr>
          <w:b/>
          <w:lang w:eastAsia="zh-CN"/>
        </w:rPr>
        <w:t>ption 1: ‘</w:t>
      </w:r>
      <w:r w:rsidRPr="00E63A84">
        <w:rPr>
          <w:b/>
          <w:lang w:eastAsia="zh-CN"/>
        </w:rPr>
        <w:t>SSB resources of serving cells and neighbouring cells</w:t>
      </w:r>
      <w:r w:rsidRPr="00D16B9B">
        <w:rPr>
          <w:b/>
          <w:lang w:eastAsia="zh-CN"/>
        </w:rPr>
        <w:t xml:space="preserve">’ includes only the </w:t>
      </w:r>
      <w:r>
        <w:rPr>
          <w:b/>
          <w:lang w:eastAsia="zh-CN"/>
        </w:rPr>
        <w:t xml:space="preserve">SSB resources configured for </w:t>
      </w:r>
      <w:r w:rsidRPr="00D16B9B">
        <w:rPr>
          <w:b/>
          <w:lang w:eastAsia="zh-CN"/>
        </w:rPr>
        <w:t>LTM candidate cell(s), any of which can be one current serving cell or not.</w:t>
      </w:r>
    </w:p>
    <w:p w14:paraId="4052E65A" w14:textId="77777777" w:rsidR="00C81AB7" w:rsidRDefault="00C81AB7" w:rsidP="00C81AB7">
      <w:pPr>
        <w:pStyle w:val="ab"/>
        <w:numPr>
          <w:ilvl w:val="0"/>
          <w:numId w:val="48"/>
        </w:numPr>
        <w:overflowPunct/>
        <w:autoSpaceDE/>
        <w:autoSpaceDN/>
        <w:adjustRightInd/>
        <w:jc w:val="both"/>
        <w:textAlignment w:val="auto"/>
        <w:rPr>
          <w:lang w:eastAsia="zh-CN"/>
        </w:rPr>
      </w:pPr>
      <w:r w:rsidRPr="00D16B9B">
        <w:rPr>
          <w:rFonts w:hint="eastAsia"/>
          <w:b/>
          <w:lang w:eastAsia="zh-CN"/>
        </w:rPr>
        <w:t>O</w:t>
      </w:r>
      <w:r w:rsidRPr="00D16B9B">
        <w:rPr>
          <w:b/>
          <w:lang w:eastAsia="zh-CN"/>
        </w:rPr>
        <w:t>ption 2: ‘</w:t>
      </w:r>
      <w:r w:rsidRPr="00E63A84">
        <w:rPr>
          <w:b/>
          <w:lang w:eastAsia="zh-CN"/>
        </w:rPr>
        <w:t>SSB resources of serving cells and neighbouring cells</w:t>
      </w:r>
      <w:r w:rsidRPr="00D16B9B">
        <w:rPr>
          <w:b/>
          <w:lang w:eastAsia="zh-CN"/>
        </w:rPr>
        <w:t xml:space="preserve">’ includes both LTM candidate cell(s) and </w:t>
      </w:r>
      <w:r>
        <w:rPr>
          <w:b/>
          <w:lang w:eastAsia="zh-CN"/>
        </w:rPr>
        <w:t xml:space="preserve">all SSBs from </w:t>
      </w:r>
      <w:r w:rsidRPr="00D16B9B">
        <w:rPr>
          <w:b/>
          <w:lang w:eastAsia="zh-CN"/>
        </w:rPr>
        <w:t>serving cells, including the serving cells that are not configured with intra-f LTM L1 measurements or inter-f LTM L1 measurements without gaps.</w:t>
      </w:r>
    </w:p>
    <w:p w14:paraId="475BE968" w14:textId="77777777" w:rsidR="00C81AB7" w:rsidRPr="009636B1" w:rsidRDefault="00C81AB7" w:rsidP="00C81AB7">
      <w:pPr>
        <w:pStyle w:val="ab"/>
        <w:numPr>
          <w:ilvl w:val="0"/>
          <w:numId w:val="48"/>
        </w:numPr>
        <w:overflowPunct/>
        <w:autoSpaceDE/>
        <w:autoSpaceDN/>
        <w:adjustRightInd/>
        <w:jc w:val="both"/>
        <w:textAlignment w:val="auto"/>
        <w:rPr>
          <w:lang w:eastAsia="zh-CN"/>
        </w:rPr>
      </w:pPr>
      <w:r w:rsidRPr="00D16B9B">
        <w:rPr>
          <w:rFonts w:hint="eastAsia"/>
          <w:b/>
          <w:lang w:eastAsia="zh-CN"/>
        </w:rPr>
        <w:t>O</w:t>
      </w:r>
      <w:r w:rsidRPr="00D16B9B">
        <w:rPr>
          <w:b/>
          <w:lang w:eastAsia="zh-CN"/>
        </w:rPr>
        <w:t xml:space="preserve">ption </w:t>
      </w:r>
      <w:r>
        <w:rPr>
          <w:b/>
          <w:lang w:eastAsia="zh-CN"/>
        </w:rPr>
        <w:t>3</w:t>
      </w:r>
      <w:r w:rsidRPr="00D16B9B">
        <w:rPr>
          <w:b/>
          <w:lang w:eastAsia="zh-CN"/>
        </w:rPr>
        <w:t>: ‘</w:t>
      </w:r>
      <w:r w:rsidRPr="00E63A84">
        <w:rPr>
          <w:b/>
          <w:lang w:eastAsia="zh-CN"/>
        </w:rPr>
        <w:t>SSB resources of serving cells and neighbouring cells</w:t>
      </w:r>
      <w:r w:rsidRPr="00D16B9B">
        <w:rPr>
          <w:b/>
          <w:lang w:eastAsia="zh-CN"/>
        </w:rPr>
        <w:t xml:space="preserve">’ includes both LTM candidate cell(s) and </w:t>
      </w:r>
      <w:r>
        <w:rPr>
          <w:rFonts w:hint="eastAsia"/>
          <w:b/>
          <w:lang w:eastAsia="zh-CN"/>
        </w:rPr>
        <w:t>some</w:t>
      </w:r>
      <w:r>
        <w:rPr>
          <w:b/>
          <w:lang w:eastAsia="zh-CN"/>
        </w:rPr>
        <w:t xml:space="preserve"> SSBs from </w:t>
      </w:r>
      <w:r w:rsidRPr="00D16B9B">
        <w:rPr>
          <w:b/>
          <w:lang w:eastAsia="zh-CN"/>
        </w:rPr>
        <w:t xml:space="preserve">serving cells, </w:t>
      </w:r>
      <w:r w:rsidRPr="005224AB">
        <w:rPr>
          <w:b/>
          <w:lang w:eastAsia="zh-CN"/>
        </w:rPr>
        <w:t>which provides the timing reference for the neighbour cells if UE does not support RTD&gt;CP</w:t>
      </w:r>
      <w:r w:rsidRPr="00D16B9B">
        <w:rPr>
          <w:b/>
          <w:lang w:eastAsia="zh-CN"/>
        </w:rPr>
        <w:t>.</w:t>
      </w:r>
    </w:p>
    <w:p w14:paraId="4B737919" w14:textId="5D1B18AE" w:rsidR="00AF759D" w:rsidRDefault="00B14282" w:rsidP="0073592F">
      <w:pPr>
        <w:overflowPunct/>
        <w:autoSpaceDE/>
        <w:autoSpaceDN/>
        <w:adjustRightInd/>
        <w:jc w:val="both"/>
        <w:textAlignment w:val="auto"/>
        <w:rPr>
          <w:rFonts w:eastAsia="宋体"/>
          <w:b/>
          <w:lang w:eastAsia="zh-CN"/>
        </w:rPr>
      </w:pPr>
      <w:r w:rsidRPr="00B14282">
        <w:rPr>
          <w:rFonts w:eastAsia="宋体"/>
          <w:b/>
          <w:lang w:eastAsia="zh-CN"/>
        </w:rPr>
        <w:t xml:space="preserve">Proposal </w:t>
      </w:r>
      <w:proofErr w:type="gramStart"/>
      <w:r w:rsidRPr="00B14282">
        <w:rPr>
          <w:rFonts w:eastAsia="宋体"/>
          <w:b/>
          <w:lang w:eastAsia="zh-CN"/>
        </w:rPr>
        <w:t>6  To</w:t>
      </w:r>
      <w:proofErr w:type="gramEnd"/>
      <w:r w:rsidRPr="00B14282">
        <w:rPr>
          <w:rFonts w:eastAsia="宋体"/>
          <w:b/>
          <w:lang w:eastAsia="zh-CN"/>
        </w:rPr>
        <w:t xml:space="preserve"> better capture UE capabilities related to the max number of layers/cells/resource UE can measure under LTM configurations, LTM related serving cell L1 measurement shall be captured under 9.14.</w:t>
      </w:r>
    </w:p>
    <w:p w14:paraId="3D1D0BF9" w14:textId="77777777" w:rsidR="009E7AEA" w:rsidRPr="00512CAC" w:rsidRDefault="009E7AEA" w:rsidP="009E7AEA">
      <w:pPr>
        <w:overflowPunct/>
        <w:autoSpaceDE/>
        <w:autoSpaceDN/>
        <w:adjustRightInd/>
        <w:jc w:val="both"/>
        <w:textAlignment w:val="auto"/>
        <w:rPr>
          <w:rFonts w:eastAsia="宋体"/>
          <w:b/>
          <w:lang w:eastAsia="zh-CN"/>
        </w:rPr>
      </w:pPr>
      <w:r w:rsidRPr="00512CAC">
        <w:rPr>
          <w:rFonts w:eastAsia="宋体" w:hint="eastAsia"/>
          <w:b/>
          <w:lang w:eastAsia="zh-CN"/>
        </w:rPr>
        <w:t>O</w:t>
      </w:r>
      <w:r w:rsidRPr="00512CAC">
        <w:rPr>
          <w:rFonts w:eastAsia="宋体"/>
          <w:b/>
          <w:lang w:eastAsia="zh-CN"/>
        </w:rPr>
        <w:t xml:space="preserve">bservation </w:t>
      </w:r>
      <w:proofErr w:type="gramStart"/>
      <w:r w:rsidRPr="00512CAC">
        <w:rPr>
          <w:rFonts w:eastAsia="宋体"/>
          <w:b/>
          <w:lang w:eastAsia="zh-CN"/>
        </w:rPr>
        <w:t>7  In</w:t>
      </w:r>
      <w:proofErr w:type="gramEnd"/>
      <w:r w:rsidRPr="00512CAC">
        <w:rPr>
          <w:rFonts w:eastAsia="宋体"/>
          <w:b/>
          <w:lang w:eastAsia="zh-CN"/>
        </w:rPr>
        <w:t xml:space="preserve"> existing TS 38.133, in clause 9.5.4.1, the description of ‘when there is intra-frequency L1-RSRP measurement on </w:t>
      </w:r>
      <w:proofErr w:type="spellStart"/>
      <w:r w:rsidRPr="00512CAC">
        <w:rPr>
          <w:rFonts w:eastAsia="宋体"/>
          <w:b/>
          <w:lang w:eastAsia="zh-CN"/>
        </w:rPr>
        <w:t>neighbor</w:t>
      </w:r>
      <w:proofErr w:type="spellEnd"/>
      <w:r w:rsidRPr="00512CAC">
        <w:rPr>
          <w:rFonts w:eastAsia="宋体"/>
          <w:b/>
          <w:lang w:eastAsia="zh-CN"/>
        </w:rPr>
        <w:t xml:space="preserve"> cell(s) to measure’ has not restricted whether it only applies the to the corresponding frequency layer</w:t>
      </w:r>
      <w:r>
        <w:rPr>
          <w:rFonts w:eastAsia="宋体"/>
          <w:b/>
          <w:lang w:eastAsia="zh-CN"/>
        </w:rPr>
        <w:t xml:space="preserve"> where only intra-f LTM L1 measurement happens</w:t>
      </w:r>
      <w:r w:rsidRPr="00512CAC">
        <w:rPr>
          <w:rFonts w:eastAsia="宋体"/>
          <w:b/>
          <w:lang w:eastAsia="zh-CN"/>
        </w:rPr>
        <w:t xml:space="preserve">, or </w:t>
      </w:r>
      <w:r>
        <w:rPr>
          <w:rFonts w:eastAsia="宋体"/>
          <w:b/>
          <w:lang w:eastAsia="zh-CN"/>
        </w:rPr>
        <w:t xml:space="preserve">to </w:t>
      </w:r>
      <w:r w:rsidRPr="00512CAC">
        <w:rPr>
          <w:rFonts w:eastAsia="宋体"/>
          <w:b/>
          <w:lang w:eastAsia="zh-CN"/>
        </w:rPr>
        <w:t>all frequency layer configured for serving cell L1 measurements across all CCs.</w:t>
      </w:r>
    </w:p>
    <w:p w14:paraId="6A53B710" w14:textId="77777777" w:rsidR="00A55738" w:rsidRPr="006928B1" w:rsidRDefault="00A55738" w:rsidP="00A55738">
      <w:pPr>
        <w:overflowPunct/>
        <w:autoSpaceDE/>
        <w:autoSpaceDN/>
        <w:adjustRightInd/>
        <w:jc w:val="both"/>
        <w:textAlignment w:val="auto"/>
        <w:rPr>
          <w:rFonts w:eastAsia="宋体"/>
          <w:b/>
          <w:lang w:eastAsia="zh-CN"/>
        </w:rPr>
      </w:pPr>
      <w:r w:rsidRPr="006928B1">
        <w:rPr>
          <w:rFonts w:eastAsia="宋体" w:hint="eastAsia"/>
          <w:b/>
          <w:lang w:eastAsia="zh-CN"/>
        </w:rPr>
        <w:t>O</w:t>
      </w:r>
      <w:r w:rsidRPr="006928B1">
        <w:rPr>
          <w:rFonts w:eastAsia="宋体"/>
          <w:b/>
          <w:lang w:eastAsia="zh-CN"/>
        </w:rPr>
        <w:t xml:space="preserve">bservation </w:t>
      </w:r>
      <w:proofErr w:type="gramStart"/>
      <w:r w:rsidRPr="006928B1">
        <w:rPr>
          <w:rFonts w:eastAsia="宋体"/>
          <w:b/>
          <w:lang w:eastAsia="zh-CN"/>
        </w:rPr>
        <w:t>8  No</w:t>
      </w:r>
      <w:proofErr w:type="gramEnd"/>
      <w:r w:rsidRPr="006928B1">
        <w:rPr>
          <w:rFonts w:eastAsia="宋体"/>
          <w:b/>
          <w:lang w:eastAsia="zh-CN"/>
        </w:rPr>
        <w:t xml:space="preserve"> R18 RRM requirements are specified for the case </w:t>
      </w:r>
      <w:r w:rsidRPr="006928B1">
        <w:rPr>
          <w:rFonts w:eastAsiaTheme="minorEastAsia"/>
          <w:b/>
          <w:color w:val="000000"/>
          <w:lang w:eastAsia="zh-CN"/>
        </w:rPr>
        <w:t>R18 LTM and R17 inter-cell L1 measurement for ICBM is configured simultaneously on the same SSB frequency</w:t>
      </w:r>
      <w:r>
        <w:rPr>
          <w:rFonts w:eastAsiaTheme="minorEastAsia"/>
          <w:b/>
          <w:color w:val="000000"/>
          <w:lang w:eastAsia="zh-CN"/>
        </w:rPr>
        <w:t xml:space="preserve"> in FR2-1</w:t>
      </w:r>
      <w:r w:rsidRPr="006928B1">
        <w:rPr>
          <w:rFonts w:eastAsiaTheme="minorEastAsia"/>
          <w:b/>
          <w:color w:val="000000"/>
          <w:lang w:eastAsia="zh-CN"/>
        </w:rPr>
        <w:t>.</w:t>
      </w:r>
    </w:p>
    <w:p w14:paraId="28A2DB3F" w14:textId="77777777" w:rsidR="00A55738" w:rsidRDefault="00A55738" w:rsidP="00A55738">
      <w:pPr>
        <w:overflowPunct/>
        <w:autoSpaceDE/>
        <w:autoSpaceDN/>
        <w:adjustRightInd/>
        <w:jc w:val="both"/>
        <w:textAlignment w:val="auto"/>
        <w:rPr>
          <w:rFonts w:eastAsiaTheme="minorEastAsia"/>
          <w:b/>
          <w:color w:val="000000"/>
          <w:lang w:eastAsia="zh-CN"/>
        </w:rPr>
      </w:pPr>
      <w:r w:rsidRPr="00DB1397">
        <w:rPr>
          <w:rFonts w:eastAsiaTheme="minorEastAsia" w:hint="eastAsia"/>
          <w:b/>
          <w:color w:val="000000"/>
          <w:lang w:eastAsia="zh-CN"/>
        </w:rPr>
        <w:t>O</w:t>
      </w:r>
      <w:r w:rsidRPr="00DB1397">
        <w:rPr>
          <w:rFonts w:eastAsiaTheme="minorEastAsia"/>
          <w:b/>
          <w:color w:val="000000"/>
          <w:lang w:eastAsia="zh-CN"/>
        </w:rPr>
        <w:t xml:space="preserve">bservation </w:t>
      </w:r>
      <w:proofErr w:type="gramStart"/>
      <w:r>
        <w:rPr>
          <w:rFonts w:eastAsiaTheme="minorEastAsia"/>
          <w:b/>
          <w:color w:val="000000"/>
          <w:lang w:eastAsia="zh-CN"/>
        </w:rPr>
        <w:t>9</w:t>
      </w:r>
      <w:r w:rsidRPr="00DB1397">
        <w:rPr>
          <w:rFonts w:eastAsiaTheme="minorEastAsia"/>
          <w:b/>
          <w:color w:val="000000"/>
          <w:lang w:eastAsia="zh-CN"/>
        </w:rPr>
        <w:t xml:space="preserve">  For</w:t>
      </w:r>
      <w:proofErr w:type="gramEnd"/>
      <w:r w:rsidRPr="00DB1397">
        <w:rPr>
          <w:rFonts w:eastAsiaTheme="minorEastAsia"/>
          <w:b/>
          <w:color w:val="000000"/>
          <w:lang w:eastAsia="zh-CN"/>
        </w:rPr>
        <w:t xml:space="preserve"> FR2</w:t>
      </w:r>
      <w:r>
        <w:rPr>
          <w:rFonts w:eastAsiaTheme="minorEastAsia"/>
          <w:b/>
          <w:color w:val="000000"/>
          <w:lang w:eastAsia="zh-CN"/>
        </w:rPr>
        <w:t>-1</w:t>
      </w:r>
      <w:r w:rsidRPr="00DB1397">
        <w:rPr>
          <w:rFonts w:eastAsiaTheme="minorEastAsia"/>
          <w:b/>
          <w:color w:val="000000"/>
          <w:lang w:eastAsia="zh-CN"/>
        </w:rPr>
        <w:t xml:space="preserve">, RAN4 has agreed to define sharing factor between all </w:t>
      </w:r>
      <w:r>
        <w:rPr>
          <w:rFonts w:eastAsiaTheme="minorEastAsia"/>
          <w:b/>
          <w:color w:val="000000"/>
          <w:lang w:eastAsia="zh-CN"/>
        </w:rPr>
        <w:t xml:space="preserve">serving cell </w:t>
      </w:r>
      <w:r w:rsidRPr="00DB1397">
        <w:rPr>
          <w:rFonts w:eastAsiaTheme="minorEastAsia"/>
          <w:b/>
          <w:color w:val="000000"/>
          <w:lang w:eastAsia="zh-CN"/>
        </w:rPr>
        <w:t>L1 measurements (including LTM L1 and legacy L1) and neighbour cell</w:t>
      </w:r>
      <w:r>
        <w:rPr>
          <w:rFonts w:eastAsiaTheme="minorEastAsia" w:hint="eastAsia"/>
          <w:b/>
          <w:color w:val="000000"/>
          <w:lang w:eastAsia="zh-CN"/>
        </w:rPr>
        <w:t>(</w:t>
      </w:r>
      <w:r>
        <w:rPr>
          <w:rFonts w:eastAsiaTheme="minorEastAsia"/>
          <w:b/>
          <w:color w:val="000000"/>
          <w:lang w:eastAsia="zh-CN"/>
        </w:rPr>
        <w:t>s)</w:t>
      </w:r>
      <w:r w:rsidRPr="00DB1397">
        <w:rPr>
          <w:rFonts w:eastAsiaTheme="minorEastAsia"/>
          <w:b/>
          <w:color w:val="000000"/>
          <w:lang w:eastAsia="zh-CN"/>
        </w:rPr>
        <w:t xml:space="preserve"> LTM L1 measurement, considering different </w:t>
      </w:r>
      <w:r>
        <w:rPr>
          <w:rFonts w:eastAsiaTheme="minorEastAsia"/>
          <w:b/>
          <w:color w:val="000000"/>
          <w:lang w:eastAsia="zh-CN"/>
        </w:rPr>
        <w:t xml:space="preserve">UE </w:t>
      </w:r>
      <w:r w:rsidRPr="00DB1397">
        <w:rPr>
          <w:rFonts w:eastAsiaTheme="minorEastAsia"/>
          <w:b/>
          <w:color w:val="000000"/>
          <w:lang w:eastAsia="zh-CN"/>
        </w:rPr>
        <w:t>Rx beam</w:t>
      </w:r>
      <w:r>
        <w:rPr>
          <w:rFonts w:eastAsiaTheme="minorEastAsia"/>
          <w:b/>
          <w:color w:val="000000"/>
          <w:lang w:eastAsia="zh-CN"/>
        </w:rPr>
        <w:t>s</w:t>
      </w:r>
      <w:r w:rsidRPr="00DB1397">
        <w:rPr>
          <w:rFonts w:eastAsiaTheme="minorEastAsia"/>
          <w:b/>
          <w:color w:val="000000"/>
          <w:lang w:eastAsia="zh-CN"/>
        </w:rPr>
        <w:t xml:space="preserve"> could be used. It shall be understood as measurement relaxation to legacy </w:t>
      </w:r>
      <w:r>
        <w:rPr>
          <w:rFonts w:eastAsiaTheme="minorEastAsia"/>
          <w:b/>
          <w:color w:val="000000"/>
          <w:lang w:eastAsia="zh-CN"/>
        </w:rPr>
        <w:t xml:space="preserve">serving cell </w:t>
      </w:r>
      <w:r w:rsidRPr="00DB1397">
        <w:rPr>
          <w:rFonts w:eastAsiaTheme="minorEastAsia"/>
          <w:b/>
          <w:color w:val="000000"/>
          <w:lang w:eastAsia="zh-CN"/>
        </w:rPr>
        <w:t xml:space="preserve">L1 measurements if LTM L1 measurements </w:t>
      </w:r>
      <w:r>
        <w:rPr>
          <w:rFonts w:eastAsiaTheme="minorEastAsia"/>
          <w:b/>
          <w:color w:val="000000"/>
          <w:lang w:eastAsia="zh-CN"/>
        </w:rPr>
        <w:t xml:space="preserve">on neighbour cell(s) </w:t>
      </w:r>
      <w:r w:rsidRPr="00DB1397">
        <w:rPr>
          <w:rFonts w:eastAsiaTheme="minorEastAsia"/>
          <w:b/>
          <w:color w:val="000000"/>
          <w:lang w:eastAsia="zh-CN"/>
        </w:rPr>
        <w:t>are configured, and P</w:t>
      </w:r>
      <w:r w:rsidRPr="00DB1397">
        <w:rPr>
          <w:rFonts w:eastAsiaTheme="minorEastAsia"/>
          <w:b/>
          <w:color w:val="000000"/>
          <w:vertAlign w:val="subscript"/>
          <w:lang w:eastAsia="zh-CN"/>
        </w:rPr>
        <w:t>L1_sharing</w:t>
      </w:r>
      <w:r w:rsidRPr="00DB1397">
        <w:rPr>
          <w:rFonts w:eastAsiaTheme="minorEastAsia"/>
          <w:b/>
          <w:color w:val="000000"/>
          <w:lang w:eastAsia="zh-CN"/>
        </w:rPr>
        <w:t xml:space="preserve"> would be enough to capture this impact. </w:t>
      </w:r>
    </w:p>
    <w:p w14:paraId="0AC1D216" w14:textId="77777777" w:rsidR="00A55738" w:rsidRDefault="00A55738" w:rsidP="00A55738">
      <w:pPr>
        <w:overflowPunct/>
        <w:autoSpaceDE/>
        <w:autoSpaceDN/>
        <w:adjustRightInd/>
        <w:jc w:val="both"/>
        <w:textAlignment w:val="auto"/>
        <w:rPr>
          <w:rFonts w:eastAsiaTheme="minorEastAsia"/>
          <w:b/>
          <w:color w:val="000000"/>
          <w:lang w:eastAsia="zh-CN"/>
        </w:rPr>
      </w:pPr>
      <w:r w:rsidRPr="004E552D">
        <w:rPr>
          <w:rFonts w:eastAsiaTheme="minorEastAsia"/>
          <w:b/>
          <w:color w:val="000000"/>
          <w:lang w:eastAsia="zh-CN"/>
        </w:rPr>
        <w:t xml:space="preserve">Proposal </w:t>
      </w:r>
      <w:proofErr w:type="gramStart"/>
      <w:r>
        <w:rPr>
          <w:rFonts w:eastAsiaTheme="minorEastAsia"/>
          <w:b/>
          <w:color w:val="000000"/>
          <w:lang w:eastAsia="zh-CN"/>
        </w:rPr>
        <w:t>7</w:t>
      </w:r>
      <w:r w:rsidRPr="004E552D">
        <w:rPr>
          <w:rFonts w:eastAsiaTheme="minorEastAsia"/>
          <w:b/>
          <w:color w:val="000000"/>
          <w:lang w:eastAsia="zh-CN"/>
        </w:rPr>
        <w:t xml:space="preserve">  </w:t>
      </w:r>
      <w:r w:rsidRPr="005C6CBB">
        <w:rPr>
          <w:rFonts w:eastAsiaTheme="minorEastAsia"/>
          <w:b/>
          <w:color w:val="000000"/>
          <w:lang w:eastAsia="zh-CN"/>
        </w:rPr>
        <w:t>Capture</w:t>
      </w:r>
      <w:proofErr w:type="gramEnd"/>
      <w:r w:rsidRPr="005C6CBB">
        <w:rPr>
          <w:rFonts w:eastAsiaTheme="minorEastAsia"/>
          <w:b/>
          <w:color w:val="000000"/>
          <w:lang w:eastAsia="zh-CN"/>
        </w:rPr>
        <w:t xml:space="preserve"> all </w:t>
      </w:r>
      <w:r>
        <w:rPr>
          <w:rFonts w:eastAsiaTheme="minorEastAsia"/>
          <w:b/>
          <w:color w:val="000000"/>
          <w:lang w:eastAsia="zh-CN"/>
        </w:rPr>
        <w:t xml:space="preserve">intra-frequency </w:t>
      </w:r>
      <w:r w:rsidRPr="005C6CBB">
        <w:rPr>
          <w:rFonts w:eastAsiaTheme="minorEastAsia"/>
          <w:b/>
          <w:color w:val="000000"/>
          <w:lang w:eastAsia="zh-CN"/>
        </w:rPr>
        <w:t>LTM L1 measurement requirements, including serving cell L1 measurement requirements</w:t>
      </w:r>
      <w:r>
        <w:rPr>
          <w:rFonts w:eastAsiaTheme="minorEastAsia"/>
          <w:b/>
          <w:color w:val="000000"/>
          <w:lang w:eastAsia="zh-CN"/>
        </w:rPr>
        <w:t xml:space="preserve"> if counted as LTM L1 measurement,</w:t>
      </w:r>
      <w:r w:rsidRPr="005C6CBB">
        <w:rPr>
          <w:rFonts w:eastAsiaTheme="minorEastAsia"/>
          <w:b/>
          <w:color w:val="000000"/>
          <w:lang w:eastAsia="zh-CN"/>
        </w:rPr>
        <w:t xml:space="preserve"> in 9.14.</w:t>
      </w:r>
      <w:r>
        <w:rPr>
          <w:rFonts w:eastAsiaTheme="minorEastAsia"/>
          <w:b/>
          <w:color w:val="000000"/>
          <w:lang w:eastAsia="zh-CN"/>
        </w:rPr>
        <w:t xml:space="preserve"> </w:t>
      </w:r>
      <w:r w:rsidRPr="004E552D">
        <w:rPr>
          <w:rFonts w:eastAsiaTheme="minorEastAsia"/>
          <w:b/>
          <w:color w:val="000000"/>
          <w:lang w:eastAsia="zh-CN"/>
        </w:rPr>
        <w:t xml:space="preserve">The impact </w:t>
      </w:r>
      <w:r>
        <w:rPr>
          <w:rFonts w:eastAsiaTheme="minorEastAsia"/>
          <w:b/>
          <w:color w:val="000000"/>
          <w:lang w:eastAsia="zh-CN"/>
        </w:rPr>
        <w:t>to serving cell L1 measurement,</w:t>
      </w:r>
      <w:r w:rsidRPr="004E552D">
        <w:rPr>
          <w:rFonts w:eastAsiaTheme="minorEastAsia"/>
          <w:b/>
          <w:color w:val="000000"/>
          <w:lang w:eastAsia="zh-CN"/>
        </w:rPr>
        <w:t xml:space="preserve"> </w:t>
      </w:r>
      <w:r>
        <w:rPr>
          <w:rFonts w:eastAsiaTheme="minorEastAsia"/>
          <w:b/>
          <w:color w:val="000000"/>
          <w:lang w:eastAsia="zh-CN"/>
        </w:rPr>
        <w:t xml:space="preserve">which is configured </w:t>
      </w:r>
      <w:r w:rsidRPr="001319FB">
        <w:rPr>
          <w:rFonts w:eastAsiaTheme="minorEastAsia"/>
          <w:b/>
          <w:color w:val="000000"/>
          <w:lang w:eastAsia="zh-CN"/>
        </w:rPr>
        <w:t xml:space="preserve">by </w:t>
      </w:r>
      <w:r w:rsidRPr="001319FB">
        <w:rPr>
          <w:rFonts w:eastAsiaTheme="minorEastAsia"/>
          <w:b/>
          <w:i/>
          <w:color w:val="000000"/>
          <w:lang w:eastAsia="zh-CN"/>
        </w:rPr>
        <w:t>CSI-</w:t>
      </w:r>
      <w:proofErr w:type="spellStart"/>
      <w:r w:rsidRPr="001319FB">
        <w:rPr>
          <w:rFonts w:eastAsiaTheme="minorEastAsia"/>
          <w:b/>
          <w:i/>
          <w:color w:val="000000"/>
          <w:lang w:eastAsia="zh-CN"/>
        </w:rPr>
        <w:t>ResourceConfig</w:t>
      </w:r>
      <w:proofErr w:type="spellEnd"/>
      <w:r>
        <w:rPr>
          <w:rFonts w:eastAsiaTheme="minorEastAsia"/>
          <w:b/>
          <w:color w:val="000000"/>
          <w:lang w:eastAsia="zh-CN"/>
        </w:rPr>
        <w:t xml:space="preserve">, </w:t>
      </w:r>
      <w:r w:rsidRPr="004E552D">
        <w:rPr>
          <w:rFonts w:eastAsiaTheme="minorEastAsia"/>
          <w:b/>
          <w:color w:val="000000"/>
          <w:lang w:eastAsia="zh-CN"/>
        </w:rPr>
        <w:t xml:space="preserve">due to Rx beam sharing </w:t>
      </w:r>
      <w:r>
        <w:rPr>
          <w:rFonts w:eastAsiaTheme="minorEastAsia"/>
          <w:b/>
          <w:color w:val="000000"/>
          <w:lang w:eastAsia="zh-CN"/>
        </w:rPr>
        <w:t xml:space="preserve">with </w:t>
      </w:r>
      <w:r w:rsidRPr="004E552D">
        <w:rPr>
          <w:rFonts w:eastAsiaTheme="minorEastAsia"/>
          <w:b/>
          <w:color w:val="000000"/>
          <w:lang w:eastAsia="zh-CN"/>
        </w:rPr>
        <w:t>neighbour cell LTM</w:t>
      </w:r>
      <w:r>
        <w:rPr>
          <w:rFonts w:eastAsiaTheme="minorEastAsia"/>
          <w:b/>
          <w:color w:val="000000"/>
          <w:lang w:eastAsia="zh-CN"/>
        </w:rPr>
        <w:t xml:space="preserve"> </w:t>
      </w:r>
      <w:r w:rsidRPr="004E552D">
        <w:rPr>
          <w:rFonts w:eastAsiaTheme="minorEastAsia"/>
          <w:b/>
          <w:color w:val="000000"/>
          <w:lang w:eastAsia="zh-CN"/>
        </w:rPr>
        <w:t xml:space="preserve">L1 measurement </w:t>
      </w:r>
      <w:r>
        <w:rPr>
          <w:rFonts w:eastAsiaTheme="minorEastAsia"/>
          <w:b/>
          <w:color w:val="000000"/>
          <w:lang w:eastAsia="zh-CN"/>
        </w:rPr>
        <w:t xml:space="preserve">is </w:t>
      </w:r>
      <w:r w:rsidRPr="004E552D">
        <w:rPr>
          <w:rFonts w:eastAsiaTheme="minorEastAsia"/>
          <w:b/>
          <w:color w:val="000000"/>
          <w:lang w:eastAsia="zh-CN"/>
        </w:rPr>
        <w:t>captured by P</w:t>
      </w:r>
      <w:r w:rsidRPr="004E552D">
        <w:rPr>
          <w:rFonts w:eastAsiaTheme="minorEastAsia"/>
          <w:b/>
          <w:color w:val="000000"/>
          <w:vertAlign w:val="subscript"/>
          <w:lang w:eastAsia="zh-CN"/>
        </w:rPr>
        <w:t>L1_sharing</w:t>
      </w:r>
      <w:r w:rsidRPr="004E552D">
        <w:rPr>
          <w:rFonts w:eastAsiaTheme="minorEastAsia"/>
          <w:b/>
          <w:color w:val="000000"/>
          <w:lang w:eastAsia="zh-CN"/>
        </w:rPr>
        <w:t xml:space="preserve"> in 9.5.4.1</w:t>
      </w:r>
      <w:r>
        <w:rPr>
          <w:rFonts w:eastAsiaTheme="minorEastAsia"/>
          <w:b/>
          <w:color w:val="000000"/>
          <w:lang w:eastAsia="zh-CN"/>
        </w:rPr>
        <w:t>.</w:t>
      </w:r>
    </w:p>
    <w:p w14:paraId="421B5AC3" w14:textId="77777777" w:rsidR="00036CB1" w:rsidRPr="006628F8" w:rsidRDefault="00036CB1" w:rsidP="00036CB1">
      <w:pPr>
        <w:overflowPunct/>
        <w:autoSpaceDE/>
        <w:autoSpaceDN/>
        <w:adjustRightInd/>
        <w:jc w:val="both"/>
        <w:textAlignment w:val="auto"/>
        <w:rPr>
          <w:rFonts w:eastAsia="宋体"/>
          <w:b/>
          <w:lang w:eastAsia="zh-CN"/>
        </w:rPr>
      </w:pPr>
      <w:r w:rsidRPr="006628F8">
        <w:rPr>
          <w:rFonts w:eastAsia="宋体"/>
          <w:b/>
          <w:lang w:eastAsia="zh-CN"/>
        </w:rPr>
        <w:t xml:space="preserve">Proposal </w:t>
      </w:r>
      <w:proofErr w:type="gramStart"/>
      <w:r w:rsidRPr="006628F8">
        <w:rPr>
          <w:rFonts w:eastAsia="宋体"/>
          <w:b/>
          <w:lang w:eastAsia="zh-CN"/>
        </w:rPr>
        <w:t>8  Update</w:t>
      </w:r>
      <w:proofErr w:type="gramEnd"/>
      <w:r w:rsidRPr="006628F8">
        <w:rPr>
          <w:rFonts w:eastAsia="宋体"/>
          <w:b/>
          <w:lang w:eastAsia="zh-CN"/>
        </w:rPr>
        <w:t xml:space="preserve"> the known condition for candidate cell SSB, candidate cell TCI and LTM target cell with the following:</w:t>
      </w:r>
    </w:p>
    <w:p w14:paraId="2E75C2BB" w14:textId="77777777" w:rsidR="00036CB1" w:rsidRPr="006628F8" w:rsidRDefault="00036CB1" w:rsidP="00036CB1">
      <w:pPr>
        <w:pStyle w:val="ab"/>
        <w:numPr>
          <w:ilvl w:val="0"/>
          <w:numId w:val="48"/>
        </w:numPr>
        <w:overflowPunct/>
        <w:autoSpaceDE/>
        <w:autoSpaceDN/>
        <w:adjustRightInd/>
        <w:jc w:val="both"/>
        <w:textAlignment w:val="auto"/>
        <w:rPr>
          <w:b/>
          <w:lang w:eastAsia="zh-CN"/>
        </w:rPr>
      </w:pPr>
      <w:r w:rsidRPr="006628F8">
        <w:rPr>
          <w:rFonts w:eastAsiaTheme="minorEastAsia"/>
          <w:b/>
          <w:lang w:eastAsia="ko-KR"/>
        </w:rPr>
        <w:t>A L1-RSRP report is valid if the reported L1-RSRP value corresponding to one of the valid codepoints for L1-RSRP in Table 10.1.6.1-1, or any codepoints other than DIFFRSRP_15 in Table 10.1.6.1-2.</w:t>
      </w:r>
    </w:p>
    <w:p w14:paraId="1CA2F32D" w14:textId="77777777" w:rsidR="00F80A9F" w:rsidRDefault="00F80A9F" w:rsidP="00F80A9F">
      <w:pPr>
        <w:overflowPunct/>
        <w:autoSpaceDE/>
        <w:autoSpaceDN/>
        <w:adjustRightInd/>
        <w:jc w:val="both"/>
        <w:textAlignment w:val="auto"/>
        <w:rPr>
          <w:rFonts w:eastAsiaTheme="minorEastAsia"/>
          <w:b/>
          <w:color w:val="000000"/>
          <w:lang w:eastAsia="zh-CN"/>
        </w:rPr>
      </w:pPr>
      <w:r>
        <w:rPr>
          <w:rFonts w:eastAsiaTheme="minorEastAsia" w:hint="eastAsia"/>
          <w:b/>
          <w:color w:val="000000"/>
          <w:lang w:eastAsia="zh-CN"/>
        </w:rPr>
        <w:t>P</w:t>
      </w:r>
      <w:r>
        <w:rPr>
          <w:rFonts w:eastAsiaTheme="minorEastAsia"/>
          <w:b/>
          <w:color w:val="000000"/>
          <w:lang w:eastAsia="zh-CN"/>
        </w:rPr>
        <w:t xml:space="preserve">roposal </w:t>
      </w:r>
      <w:proofErr w:type="gramStart"/>
      <w:r>
        <w:rPr>
          <w:rFonts w:eastAsiaTheme="minorEastAsia"/>
          <w:b/>
          <w:color w:val="000000"/>
          <w:lang w:eastAsia="zh-CN"/>
        </w:rPr>
        <w:t>9  Remove</w:t>
      </w:r>
      <w:proofErr w:type="gramEnd"/>
      <w:r>
        <w:rPr>
          <w:rFonts w:eastAsiaTheme="minorEastAsia"/>
          <w:b/>
          <w:color w:val="000000"/>
          <w:lang w:eastAsia="zh-CN"/>
        </w:rPr>
        <w:t xml:space="preserve"> the FFS and confirm the following</w:t>
      </w:r>
    </w:p>
    <w:p w14:paraId="3257C21E" w14:textId="77777777" w:rsidR="00F80A9F" w:rsidRDefault="00F80A9F" w:rsidP="00F80A9F">
      <w:pPr>
        <w:pStyle w:val="ab"/>
        <w:numPr>
          <w:ilvl w:val="0"/>
          <w:numId w:val="49"/>
        </w:numPr>
        <w:overflowPunct/>
        <w:autoSpaceDE/>
        <w:autoSpaceDN/>
        <w:adjustRightInd/>
        <w:jc w:val="both"/>
        <w:textAlignment w:val="auto"/>
        <w:rPr>
          <w:rFonts w:eastAsiaTheme="minorEastAsia"/>
          <w:b/>
          <w:color w:val="000000"/>
          <w:lang w:eastAsia="zh-CN"/>
        </w:rPr>
      </w:pPr>
      <w:r w:rsidRPr="00B331BA">
        <w:rPr>
          <w:rFonts w:eastAsiaTheme="minorEastAsia"/>
          <w:b/>
          <w:color w:val="000000"/>
          <w:lang w:eastAsia="zh-CN"/>
        </w:rPr>
        <w:t xml:space="preserve">In early candidate cell’s TCI state activation delay for known TCI state case: </w:t>
      </w:r>
      <w:r>
        <w:rPr>
          <w:rFonts w:eastAsiaTheme="minorEastAsia"/>
          <w:b/>
          <w:color w:val="000000"/>
          <w:lang w:eastAsia="zh-CN"/>
        </w:rPr>
        <w:t xml:space="preserve">For UE supporting inter-frequency L1 measurement with gap, </w:t>
      </w:r>
      <w:proofErr w:type="spellStart"/>
      <w:r w:rsidRPr="00B331BA">
        <w:rPr>
          <w:rFonts w:eastAsiaTheme="minorEastAsia"/>
          <w:b/>
          <w:color w:val="000000"/>
          <w:lang w:val="en-US" w:eastAsia="zh-CN"/>
        </w:rPr>
        <w:t>T</w:t>
      </w:r>
      <w:r w:rsidRPr="00B331BA">
        <w:rPr>
          <w:rFonts w:eastAsiaTheme="minorEastAsia"/>
          <w:b/>
          <w:color w:val="000000"/>
          <w:vertAlign w:val="subscript"/>
          <w:lang w:val="en-US" w:eastAsia="zh-CN"/>
        </w:rPr>
        <w:t>first</w:t>
      </w:r>
      <w:proofErr w:type="spellEnd"/>
      <w:r w:rsidRPr="00B331BA">
        <w:rPr>
          <w:rFonts w:eastAsiaTheme="minorEastAsia"/>
          <w:b/>
          <w:color w:val="000000"/>
          <w:vertAlign w:val="subscript"/>
          <w:lang w:val="en-US" w:eastAsia="zh-CN"/>
        </w:rPr>
        <w:t>-SSB</w:t>
      </w:r>
      <w:r w:rsidRPr="00B331BA">
        <w:rPr>
          <w:rFonts w:eastAsiaTheme="minorEastAsia"/>
          <w:b/>
          <w:color w:val="000000"/>
          <w:lang w:eastAsia="zh-CN"/>
        </w:rPr>
        <w:t xml:space="preserve"> is the time to the first SSB occasion overlapped with MGL after</w:t>
      </w:r>
      <w:r w:rsidRPr="00B331BA">
        <w:rPr>
          <w:rFonts w:eastAsiaTheme="minorEastAsia"/>
          <w:b/>
          <w:color w:val="000000"/>
          <w:lang w:val="en-US" w:eastAsia="zh-CN"/>
        </w:rPr>
        <w:t xml:space="preserve"> slot n + T</w:t>
      </w:r>
      <w:r w:rsidRPr="00B331BA">
        <w:rPr>
          <w:rFonts w:eastAsiaTheme="minorEastAsia"/>
          <w:b/>
          <w:color w:val="000000"/>
          <w:vertAlign w:val="subscript"/>
          <w:lang w:val="en-US" w:eastAsia="zh-CN"/>
        </w:rPr>
        <w:t>HARQ</w:t>
      </w:r>
      <w:r w:rsidRPr="00B331BA">
        <w:rPr>
          <w:rFonts w:eastAsiaTheme="minorEastAsia"/>
          <w:b/>
          <w:color w:val="000000"/>
          <w:lang w:val="en-US" w:eastAsia="zh-CN"/>
        </w:rPr>
        <w:t xml:space="preserve"> +</w:t>
      </w:r>
      <m:oMath>
        <m:sSubSup>
          <m:sSubSupPr>
            <m:ctrlPr>
              <w:rPr>
                <w:rFonts w:ascii="Cambria Math" w:eastAsiaTheme="minorEastAsia" w:hAnsi="Cambria Math"/>
                <w:b/>
                <w:color w:val="000000"/>
                <w:lang w:eastAsia="zh-CN"/>
              </w:rPr>
            </m:ctrlPr>
          </m:sSubSupPr>
          <m:e>
            <m:r>
              <m:rPr>
                <m:sty m:val="b"/>
              </m:rPr>
              <w:rPr>
                <w:rFonts w:ascii="Cambria Math" w:eastAsiaTheme="minorEastAsia" w:hAnsi="Cambria Math"/>
                <w:color w:val="000000"/>
                <w:lang w:val="en-US" w:eastAsia="zh-CN"/>
              </w:rPr>
              <m:t>3N</m:t>
            </m:r>
          </m:e>
          <m:sub>
            <m:r>
              <m:rPr>
                <m:sty m:val="b"/>
              </m:rPr>
              <w:rPr>
                <w:rFonts w:ascii="Cambria Math" w:eastAsiaTheme="minorEastAsia" w:hAnsi="Cambria Math"/>
                <w:color w:val="000000"/>
                <w:lang w:val="en-US" w:eastAsia="zh-CN"/>
              </w:rPr>
              <m:t>slot</m:t>
            </m:r>
          </m:sub>
          <m:sup>
            <m:r>
              <m:rPr>
                <m:sty m:val="b"/>
              </m:rPr>
              <w:rPr>
                <w:rFonts w:ascii="Cambria Math" w:eastAsiaTheme="minorEastAsia" w:hAnsi="Cambria Math"/>
                <w:color w:val="000000"/>
                <w:lang w:val="en-US" w:eastAsia="zh-CN"/>
              </w:rPr>
              <m:t>subframe,µ</m:t>
            </m:r>
          </m:sup>
        </m:sSubSup>
      </m:oMath>
      <w:r w:rsidRPr="00B331BA">
        <w:rPr>
          <w:rFonts w:eastAsiaTheme="minorEastAsia"/>
          <w:b/>
          <w:color w:val="000000"/>
          <w:lang w:eastAsia="zh-CN"/>
        </w:rPr>
        <w:t xml:space="preserve"> + [2ms] if the SSB needs to be measured with MG.</w:t>
      </w:r>
    </w:p>
    <w:p w14:paraId="6BBEB849" w14:textId="77777777" w:rsidR="00F80A9F" w:rsidRPr="00B331BA" w:rsidRDefault="00F80A9F" w:rsidP="00F80A9F">
      <w:pPr>
        <w:pStyle w:val="ab"/>
        <w:numPr>
          <w:ilvl w:val="0"/>
          <w:numId w:val="49"/>
        </w:numPr>
        <w:overflowPunct/>
        <w:autoSpaceDE/>
        <w:autoSpaceDN/>
        <w:adjustRightInd/>
        <w:jc w:val="both"/>
        <w:textAlignment w:val="auto"/>
        <w:rPr>
          <w:rFonts w:eastAsiaTheme="minorEastAsia"/>
          <w:b/>
          <w:color w:val="000000"/>
          <w:lang w:eastAsia="zh-CN"/>
        </w:rPr>
      </w:pPr>
      <w:r w:rsidRPr="00DE19C8">
        <w:rPr>
          <w:rFonts w:eastAsiaTheme="minorEastAsia"/>
          <w:b/>
          <w:color w:val="000000"/>
          <w:lang w:eastAsia="zh-CN"/>
        </w:rPr>
        <w:t xml:space="preserve">In PDCCH ordered RACH delay, </w:t>
      </w:r>
      <w:r w:rsidRPr="00DE19C8">
        <w:rPr>
          <w:rFonts w:eastAsiaTheme="minorEastAsia"/>
          <w:b/>
          <w:bCs/>
          <w:color w:val="000000"/>
          <w:lang w:eastAsia="zh-CN"/>
        </w:rPr>
        <w:t>when additional time for T/F tracking is needed</w:t>
      </w:r>
      <w:r>
        <w:rPr>
          <w:rFonts w:eastAsiaTheme="minorEastAsia"/>
          <w:b/>
          <w:bCs/>
          <w:color w:val="000000"/>
          <w:lang w:eastAsia="zh-CN"/>
        </w:rPr>
        <w:t>:</w:t>
      </w:r>
      <w:r w:rsidRPr="00DE19C8">
        <w:rPr>
          <w:rFonts w:eastAsiaTheme="minorEastAsia"/>
          <w:b/>
          <w:bCs/>
          <w:color w:val="000000"/>
          <w:lang w:eastAsia="zh-CN"/>
        </w:rPr>
        <w:t xml:space="preserve"> </w:t>
      </w:r>
      <w:r>
        <w:rPr>
          <w:rFonts w:eastAsiaTheme="minorEastAsia"/>
          <w:b/>
          <w:color w:val="000000"/>
          <w:lang w:eastAsia="zh-CN"/>
        </w:rPr>
        <w:t xml:space="preserve">For UE supporting inter-frequency L1 measurement with gap, </w:t>
      </w:r>
      <w:r w:rsidRPr="00DE19C8">
        <w:rPr>
          <w:rFonts w:eastAsiaTheme="minorEastAsia"/>
          <w:b/>
          <w:bCs/>
          <w:color w:val="000000"/>
          <w:lang w:eastAsia="zh-CN"/>
        </w:rPr>
        <w:t>T</w:t>
      </w:r>
      <w:r w:rsidRPr="00DE19C8">
        <w:rPr>
          <w:rFonts w:eastAsiaTheme="minorEastAsia"/>
          <w:b/>
          <w:bCs/>
          <w:color w:val="000000"/>
          <w:vertAlign w:val="subscript"/>
          <w:lang w:eastAsia="zh-CN"/>
        </w:rPr>
        <w:t>SSB</w:t>
      </w:r>
      <w:r w:rsidRPr="00DE19C8">
        <w:rPr>
          <w:rFonts w:eastAsiaTheme="minorEastAsia"/>
          <w:b/>
          <w:bCs/>
          <w:color w:val="000000"/>
          <w:lang w:eastAsia="zh-CN"/>
        </w:rPr>
        <w:t xml:space="preserve"> is</w:t>
      </w:r>
      <w:r w:rsidRPr="00B331BA">
        <w:rPr>
          <w:rFonts w:eastAsiaTheme="minorEastAsia"/>
          <w:b/>
          <w:color w:val="000000"/>
          <w:lang w:eastAsia="zh-CN"/>
        </w:rPr>
        <w:t xml:space="preserve"> the time to the first SSB occasion overlapped with MGL </w:t>
      </w:r>
      <w:r w:rsidRPr="00EE6A44">
        <w:rPr>
          <w:rFonts w:eastAsiaTheme="minorEastAsia"/>
          <w:b/>
          <w:color w:val="000000"/>
          <w:lang w:eastAsia="zh-CN"/>
        </w:rPr>
        <w:t xml:space="preserve">after </w:t>
      </w:r>
      <w:r w:rsidRPr="00EE6A44">
        <w:rPr>
          <w:rFonts w:eastAsiaTheme="minorEastAsia"/>
          <w:b/>
          <w:color w:val="000000"/>
          <w:lang w:eastAsia="zh-CN"/>
        </w:rPr>
        <w:lastRenderedPageBreak/>
        <w:t>[2]</w:t>
      </w:r>
      <w:proofErr w:type="spellStart"/>
      <w:r w:rsidRPr="00EE6A44">
        <w:rPr>
          <w:rFonts w:eastAsiaTheme="minorEastAsia"/>
          <w:b/>
          <w:color w:val="000000"/>
          <w:lang w:eastAsia="zh-CN"/>
        </w:rPr>
        <w:t>ms</w:t>
      </w:r>
      <w:proofErr w:type="spellEnd"/>
      <w:r w:rsidRPr="00EE6A44">
        <w:rPr>
          <w:rFonts w:eastAsiaTheme="minorEastAsia"/>
          <w:b/>
          <w:color w:val="000000"/>
          <w:lang w:eastAsia="zh-CN"/>
        </w:rPr>
        <w:t xml:space="preserve"> and [1slot from] the end of the slot of the PDCCH, plus 2ms (SSB processing time)</w:t>
      </w:r>
      <w:r>
        <w:rPr>
          <w:rFonts w:eastAsiaTheme="minorEastAsia"/>
          <w:b/>
          <w:color w:val="000000"/>
          <w:lang w:eastAsia="zh-CN"/>
        </w:rPr>
        <w:t xml:space="preserve">, </w:t>
      </w:r>
      <w:r w:rsidRPr="00B331BA">
        <w:rPr>
          <w:rFonts w:eastAsiaTheme="minorEastAsia"/>
          <w:b/>
          <w:color w:val="000000"/>
          <w:lang w:eastAsia="zh-CN"/>
        </w:rPr>
        <w:t>if the SSB needs to be measured with MG.</w:t>
      </w:r>
    </w:p>
    <w:p w14:paraId="738EC62A" w14:textId="09E17151" w:rsidR="00C07FF3" w:rsidRPr="00C03CB1" w:rsidRDefault="00C03CB1" w:rsidP="0073592F">
      <w:pPr>
        <w:overflowPunct/>
        <w:autoSpaceDE/>
        <w:autoSpaceDN/>
        <w:adjustRightInd/>
        <w:jc w:val="both"/>
        <w:textAlignment w:val="auto"/>
        <w:rPr>
          <w:rFonts w:eastAsia="宋体"/>
          <w:b/>
          <w:lang w:eastAsia="zh-CN"/>
        </w:rPr>
      </w:pPr>
      <w:r w:rsidRPr="00C03CB1">
        <w:rPr>
          <w:rFonts w:eastAsia="宋体"/>
          <w:b/>
          <w:lang w:eastAsia="zh-CN"/>
        </w:rPr>
        <w:t xml:space="preserve">Observation </w:t>
      </w:r>
      <w:proofErr w:type="gramStart"/>
      <w:r w:rsidRPr="00C03CB1">
        <w:rPr>
          <w:rFonts w:eastAsia="宋体"/>
          <w:b/>
          <w:lang w:eastAsia="zh-CN"/>
        </w:rPr>
        <w:t>10  Since</w:t>
      </w:r>
      <w:proofErr w:type="gramEnd"/>
      <w:r w:rsidRPr="00C03CB1">
        <w:rPr>
          <w:rFonts w:eastAsia="宋体"/>
          <w:b/>
          <w:lang w:eastAsia="zh-CN"/>
        </w:rPr>
        <w:t xml:space="preserve"> R17, supporting joint TCI configuration is the pre-requisite for supporting separate TCI.</w:t>
      </w:r>
    </w:p>
    <w:p w14:paraId="32CAC566" w14:textId="77777777" w:rsidR="00AE5442" w:rsidRPr="001A7565" w:rsidRDefault="00AE5442" w:rsidP="00AE5442">
      <w:pPr>
        <w:overflowPunct/>
        <w:autoSpaceDE/>
        <w:autoSpaceDN/>
        <w:adjustRightInd/>
        <w:jc w:val="both"/>
        <w:textAlignment w:val="auto"/>
        <w:rPr>
          <w:rFonts w:eastAsia="宋体"/>
          <w:b/>
          <w:lang w:eastAsia="zh-CN"/>
        </w:rPr>
      </w:pPr>
      <w:r w:rsidRPr="001A7565">
        <w:rPr>
          <w:rFonts w:eastAsia="宋体" w:hint="eastAsia"/>
          <w:b/>
          <w:lang w:eastAsia="zh-CN"/>
        </w:rPr>
        <w:t>O</w:t>
      </w:r>
      <w:r w:rsidRPr="001A7565">
        <w:rPr>
          <w:rFonts w:eastAsia="宋体"/>
          <w:b/>
          <w:lang w:eastAsia="zh-CN"/>
        </w:rPr>
        <w:t xml:space="preserve">bservation </w:t>
      </w:r>
      <w:proofErr w:type="gramStart"/>
      <w:r>
        <w:rPr>
          <w:rFonts w:eastAsia="宋体"/>
          <w:b/>
          <w:lang w:eastAsia="zh-CN"/>
        </w:rPr>
        <w:t>11</w:t>
      </w:r>
      <w:r w:rsidRPr="001A7565">
        <w:rPr>
          <w:rFonts w:eastAsia="宋体"/>
          <w:b/>
          <w:lang w:eastAsia="zh-CN"/>
        </w:rPr>
        <w:t xml:space="preserve">  According</w:t>
      </w:r>
      <w:proofErr w:type="gramEnd"/>
      <w:r w:rsidRPr="001A7565">
        <w:rPr>
          <w:rFonts w:eastAsia="宋体"/>
          <w:b/>
          <w:lang w:eastAsia="zh-CN"/>
        </w:rPr>
        <w:t xml:space="preserve"> to RAN1 spec, the meaning of configuring ‘QCL-D’ and UL TCI to UE would be ambiguous in FR1. </w:t>
      </w:r>
    </w:p>
    <w:p w14:paraId="658727E8" w14:textId="77777777" w:rsidR="00486979" w:rsidRDefault="00486979" w:rsidP="00486979">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10</w:t>
      </w:r>
      <w:r w:rsidRPr="00B1366D">
        <w:rPr>
          <w:rFonts w:eastAsia="宋体"/>
          <w:b/>
          <w:lang w:eastAsia="zh-CN"/>
        </w:rPr>
        <w:t xml:space="preserve">  </w:t>
      </w:r>
      <w:r>
        <w:rPr>
          <w:rFonts w:eastAsia="宋体"/>
          <w:b/>
          <w:lang w:eastAsia="zh-CN"/>
        </w:rPr>
        <w:t>In</w:t>
      </w:r>
      <w:proofErr w:type="gramEnd"/>
      <w:r>
        <w:rPr>
          <w:rFonts w:eastAsia="宋体"/>
          <w:b/>
          <w:lang w:eastAsia="zh-CN"/>
        </w:rPr>
        <w:t xml:space="preserve"> RRM test case design for LTM, RAN4 avoid TCI configuration with ‘QCL-D’ or ‘UL TCI’ to UE in FR1, which means only DL or Joint TCI with QCL-A/C configuration, and pathloss RS configuration if necessary, shall be provided to UE in FR1, even if UE supports </w:t>
      </w:r>
      <w:r w:rsidRPr="00AC6DDF">
        <w:rPr>
          <w:rFonts w:eastAsia="宋体"/>
          <w:b/>
          <w:i/>
          <w:lang w:eastAsia="zh-CN"/>
        </w:rPr>
        <w:t>ltm-MAC-CE-SeparateTCI-r18</w:t>
      </w:r>
      <w:r w:rsidRPr="00B1366D">
        <w:rPr>
          <w:b/>
          <w:lang w:eastAsia="zh-CN"/>
        </w:rPr>
        <w:t>.</w:t>
      </w:r>
    </w:p>
    <w:p w14:paraId="20323B58" w14:textId="77777777" w:rsidR="00036CB1" w:rsidRPr="00486979" w:rsidRDefault="00036CB1" w:rsidP="0073592F">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7079E4C0" w:rsidR="00DC214A" w:rsidRDefault="00DC214A" w:rsidP="00DC214A">
      <w:pPr>
        <w:overflowPunct/>
        <w:autoSpaceDE/>
        <w:autoSpaceDN/>
        <w:adjustRightInd/>
        <w:spacing w:after="0"/>
        <w:textAlignment w:val="auto"/>
        <w:rPr>
          <w:rFonts w:eastAsia="宋体"/>
          <w:lang w:eastAsia="zh-CN"/>
        </w:rPr>
      </w:pPr>
      <w:bookmarkStart w:id="7" w:name="_Ref20844613"/>
      <w:bookmarkStart w:id="8"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AE3EC9" w:rsidRPr="00AE3EC9">
        <w:rPr>
          <w:rFonts w:eastAsia="宋体"/>
          <w:lang w:eastAsia="zh-CN"/>
        </w:rPr>
        <w:t>R</w:t>
      </w:r>
      <w:proofErr w:type="gramEnd"/>
      <w:r w:rsidR="00AE3EC9" w:rsidRPr="00AE3EC9">
        <w:rPr>
          <w:rFonts w:eastAsia="宋体"/>
          <w:lang w:eastAsia="zh-CN"/>
        </w:rPr>
        <w:t>4-2413960</w:t>
      </w:r>
      <w:r w:rsidR="00AE3EC9" w:rsidRPr="00AE3EC9">
        <w:rPr>
          <w:rFonts w:eastAsia="宋体"/>
          <w:lang w:eastAsia="zh-CN"/>
        </w:rPr>
        <w:tab/>
        <w:t>WF on Further NR mobility enhancements</w:t>
      </w:r>
      <w:r w:rsidR="00AE3EC9">
        <w:rPr>
          <w:rFonts w:eastAsia="宋体"/>
          <w:lang w:eastAsia="zh-CN"/>
        </w:rPr>
        <w:t>, MediaTek</w:t>
      </w:r>
      <w:r w:rsidR="00CE233C">
        <w:rPr>
          <w:rFonts w:eastAsia="宋体"/>
          <w:lang w:eastAsia="zh-CN"/>
        </w:rPr>
        <w:t>.  RAN4 #1</w:t>
      </w:r>
      <w:r w:rsidR="006362E2">
        <w:rPr>
          <w:rFonts w:eastAsia="宋体"/>
          <w:lang w:eastAsia="zh-CN"/>
        </w:rPr>
        <w:t>12</w:t>
      </w:r>
    </w:p>
    <w:p w14:paraId="4D5A7B54" w14:textId="1A6350BA" w:rsidR="006D1BAA" w:rsidRDefault="006D1BAA" w:rsidP="006D1BAA">
      <w:pPr>
        <w:overflowPunct/>
        <w:autoSpaceDE/>
        <w:autoSpaceDN/>
        <w:adjustRightInd/>
        <w:spacing w:after="0"/>
        <w:textAlignment w:val="auto"/>
        <w:rPr>
          <w:rFonts w:eastAsia="宋体"/>
          <w:lang w:eastAsia="zh-CN"/>
        </w:rPr>
      </w:pPr>
      <w:r>
        <w:rPr>
          <w:rFonts w:eastAsia="宋体" w:hint="eastAsia"/>
          <w:lang w:eastAsia="zh-CN"/>
        </w:rPr>
        <w:t>[</w:t>
      </w:r>
      <w:r w:rsidR="002C04E4">
        <w:rPr>
          <w:rFonts w:eastAsia="宋体"/>
          <w:lang w:eastAsia="zh-CN"/>
        </w:rPr>
        <w:t>2</w:t>
      </w:r>
      <w:proofErr w:type="gramStart"/>
      <w:r>
        <w:rPr>
          <w:rFonts w:eastAsia="宋体"/>
          <w:lang w:eastAsia="zh-CN"/>
        </w:rPr>
        <w:t xml:space="preserve">]  </w:t>
      </w:r>
      <w:r w:rsidR="00EA7743" w:rsidRPr="00EA7743">
        <w:rPr>
          <w:rFonts w:eastAsia="宋体"/>
          <w:lang w:eastAsia="zh-CN"/>
        </w:rPr>
        <w:t>R</w:t>
      </w:r>
      <w:proofErr w:type="gramEnd"/>
      <w:r w:rsidR="00EA7743" w:rsidRPr="00EA7743">
        <w:rPr>
          <w:rFonts w:eastAsia="宋体"/>
          <w:lang w:eastAsia="zh-CN"/>
        </w:rPr>
        <w:t>4-2414913</w:t>
      </w:r>
      <w:r w:rsidRPr="00AE3EC9">
        <w:rPr>
          <w:rFonts w:eastAsia="宋体"/>
          <w:lang w:eastAsia="zh-CN"/>
        </w:rPr>
        <w:tab/>
      </w:r>
      <w:r w:rsidR="00EA7743" w:rsidRPr="00EA7743">
        <w:rPr>
          <w:rFonts w:eastAsia="宋体"/>
          <w:lang w:eastAsia="zh-CN"/>
        </w:rPr>
        <w:t>LS on LTM L1 intra and inter-frequency measurements capabilities</w:t>
      </w:r>
      <w:r>
        <w:rPr>
          <w:rFonts w:eastAsia="宋体"/>
          <w:lang w:eastAsia="zh-CN"/>
        </w:rPr>
        <w:t xml:space="preserve">, </w:t>
      </w:r>
      <w:r w:rsidR="00EA7743">
        <w:rPr>
          <w:rFonts w:eastAsia="宋体"/>
          <w:lang w:eastAsia="zh-CN"/>
        </w:rPr>
        <w:t>RAN2</w:t>
      </w:r>
      <w:r>
        <w:rPr>
          <w:rFonts w:eastAsia="宋体"/>
          <w:lang w:eastAsia="zh-CN"/>
        </w:rPr>
        <w:t>.  RAN4 #112</w:t>
      </w:r>
      <w:r w:rsidR="00565070">
        <w:rPr>
          <w:rFonts w:eastAsia="宋体"/>
          <w:lang w:eastAsia="zh-CN"/>
        </w:rPr>
        <w:t>bis</w:t>
      </w:r>
    </w:p>
    <w:p w14:paraId="233A1A7D" w14:textId="445C7723" w:rsidR="006D1BAA" w:rsidRDefault="006D1BAA" w:rsidP="006D1BAA">
      <w:pPr>
        <w:overflowPunct/>
        <w:autoSpaceDE/>
        <w:autoSpaceDN/>
        <w:adjustRightInd/>
        <w:spacing w:after="0"/>
        <w:textAlignment w:val="auto"/>
        <w:rPr>
          <w:rFonts w:eastAsia="宋体"/>
          <w:lang w:eastAsia="zh-CN"/>
        </w:rPr>
      </w:pPr>
      <w:r>
        <w:rPr>
          <w:rFonts w:eastAsia="宋体" w:hint="eastAsia"/>
          <w:lang w:eastAsia="zh-CN"/>
        </w:rPr>
        <w:t>[</w:t>
      </w:r>
      <w:r w:rsidR="002C04E4">
        <w:rPr>
          <w:rFonts w:eastAsia="宋体"/>
          <w:lang w:eastAsia="zh-CN"/>
        </w:rPr>
        <w:t>3</w:t>
      </w:r>
      <w:proofErr w:type="gramStart"/>
      <w:r>
        <w:rPr>
          <w:rFonts w:eastAsia="宋体"/>
          <w:lang w:eastAsia="zh-CN"/>
        </w:rPr>
        <w:t xml:space="preserve">]  </w:t>
      </w:r>
      <w:r w:rsidR="001A7D62" w:rsidRPr="001A7D62">
        <w:rPr>
          <w:rFonts w:eastAsia="宋体"/>
          <w:lang w:eastAsia="zh-CN"/>
        </w:rPr>
        <w:t>R</w:t>
      </w:r>
      <w:proofErr w:type="gramEnd"/>
      <w:r w:rsidR="001A7D62" w:rsidRPr="001A7D62">
        <w:rPr>
          <w:rFonts w:eastAsia="宋体"/>
          <w:lang w:eastAsia="zh-CN"/>
        </w:rPr>
        <w:t>4-2417508</w:t>
      </w:r>
      <w:r w:rsidRPr="00AE3EC9">
        <w:rPr>
          <w:rFonts w:eastAsia="宋体"/>
          <w:lang w:eastAsia="zh-CN"/>
        </w:rPr>
        <w:tab/>
      </w:r>
      <w:r w:rsidR="005D7331" w:rsidRPr="005D7331">
        <w:rPr>
          <w:rFonts w:eastAsia="宋体"/>
          <w:lang w:eastAsia="zh-CN"/>
        </w:rPr>
        <w:t>LS on UE capabilities for inter-frequency L1 measurements for LTM</w:t>
      </w:r>
      <w:r>
        <w:rPr>
          <w:rFonts w:eastAsia="宋体"/>
          <w:lang w:eastAsia="zh-CN"/>
        </w:rPr>
        <w:t xml:space="preserve">, </w:t>
      </w:r>
      <w:r w:rsidR="0084253B">
        <w:rPr>
          <w:rFonts w:eastAsia="宋体"/>
          <w:lang w:eastAsia="zh-CN"/>
        </w:rPr>
        <w:t>RAN2</w:t>
      </w:r>
      <w:r>
        <w:rPr>
          <w:rFonts w:eastAsia="宋体"/>
          <w:lang w:eastAsia="zh-CN"/>
        </w:rPr>
        <w:t>.  RAN4 #11</w:t>
      </w:r>
      <w:r w:rsidR="00B82C9D">
        <w:rPr>
          <w:rFonts w:eastAsia="宋体"/>
          <w:lang w:eastAsia="zh-CN"/>
        </w:rPr>
        <w:t>3</w:t>
      </w:r>
    </w:p>
    <w:p w14:paraId="0716E024" w14:textId="47B6B540" w:rsidR="006D1BAA" w:rsidRDefault="006D1BAA" w:rsidP="006D1BAA">
      <w:pPr>
        <w:overflowPunct/>
        <w:autoSpaceDE/>
        <w:autoSpaceDN/>
        <w:adjustRightInd/>
        <w:spacing w:after="0"/>
        <w:textAlignment w:val="auto"/>
        <w:rPr>
          <w:rFonts w:eastAsia="宋体"/>
          <w:lang w:eastAsia="zh-CN"/>
        </w:rPr>
      </w:pPr>
      <w:r>
        <w:rPr>
          <w:rFonts w:eastAsia="宋体" w:hint="eastAsia"/>
          <w:lang w:eastAsia="zh-CN"/>
        </w:rPr>
        <w:t>[</w:t>
      </w:r>
      <w:r w:rsidR="002C04E4">
        <w:rPr>
          <w:rFonts w:eastAsia="宋体"/>
          <w:lang w:eastAsia="zh-CN"/>
        </w:rPr>
        <w:t>4</w:t>
      </w:r>
      <w:proofErr w:type="gramStart"/>
      <w:r>
        <w:rPr>
          <w:rFonts w:eastAsia="宋体"/>
          <w:lang w:eastAsia="zh-CN"/>
        </w:rPr>
        <w:t xml:space="preserve">]  </w:t>
      </w:r>
      <w:r w:rsidRPr="00AE3EC9">
        <w:rPr>
          <w:rFonts w:eastAsia="宋体"/>
          <w:lang w:eastAsia="zh-CN"/>
        </w:rPr>
        <w:t>R</w:t>
      </w:r>
      <w:proofErr w:type="gramEnd"/>
      <w:r w:rsidRPr="00AE3EC9">
        <w:rPr>
          <w:rFonts w:eastAsia="宋体"/>
          <w:lang w:eastAsia="zh-CN"/>
        </w:rPr>
        <w:t>4-241</w:t>
      </w:r>
      <w:r w:rsidR="0007444F">
        <w:rPr>
          <w:rFonts w:eastAsia="宋体"/>
          <w:lang w:eastAsia="zh-CN"/>
        </w:rPr>
        <w:t>7509</w:t>
      </w:r>
      <w:r w:rsidRPr="00AE3EC9">
        <w:rPr>
          <w:rFonts w:eastAsia="宋体"/>
          <w:lang w:eastAsia="zh-CN"/>
        </w:rPr>
        <w:tab/>
      </w:r>
      <w:r w:rsidR="0007444F" w:rsidRPr="0007444F">
        <w:rPr>
          <w:rFonts w:eastAsia="宋体"/>
          <w:lang w:eastAsia="zh-CN"/>
        </w:rPr>
        <w:t>LS on the fast RRC processing for LTM</w:t>
      </w:r>
      <w:r>
        <w:rPr>
          <w:rFonts w:eastAsia="宋体"/>
          <w:lang w:eastAsia="zh-CN"/>
        </w:rPr>
        <w:t xml:space="preserve">, </w:t>
      </w:r>
      <w:r w:rsidR="0055074D">
        <w:rPr>
          <w:rFonts w:eastAsia="宋体"/>
          <w:lang w:eastAsia="zh-CN"/>
        </w:rPr>
        <w:t>RAN2</w:t>
      </w:r>
      <w:r>
        <w:rPr>
          <w:rFonts w:eastAsia="宋体"/>
          <w:lang w:eastAsia="zh-CN"/>
        </w:rPr>
        <w:t>.  RAN4 #11</w:t>
      </w:r>
      <w:r w:rsidR="00B82C9D">
        <w:rPr>
          <w:rFonts w:eastAsia="宋体"/>
          <w:lang w:eastAsia="zh-CN"/>
        </w:rPr>
        <w:t>3</w:t>
      </w:r>
    </w:p>
    <w:p w14:paraId="0F497CCF" w14:textId="77777777" w:rsidR="00D96391" w:rsidRPr="006D1BAA" w:rsidRDefault="00D96391" w:rsidP="00DC214A">
      <w:pPr>
        <w:overflowPunct/>
        <w:autoSpaceDE/>
        <w:autoSpaceDN/>
        <w:adjustRightInd/>
        <w:spacing w:after="0"/>
        <w:textAlignment w:val="auto"/>
        <w:rPr>
          <w:rFonts w:eastAsia="宋体"/>
          <w:lang w:eastAsia="zh-CN"/>
        </w:rPr>
      </w:pPr>
    </w:p>
    <w:bookmarkEnd w:id="7"/>
    <w:bookmarkEnd w:id="8"/>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2"/>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25EEE" w14:textId="77777777" w:rsidR="00D72203" w:rsidRDefault="00D72203" w:rsidP="002A1D39">
      <w:pPr>
        <w:spacing w:after="0"/>
      </w:pPr>
      <w:r>
        <w:separator/>
      </w:r>
    </w:p>
  </w:endnote>
  <w:endnote w:type="continuationSeparator" w:id="0">
    <w:p w14:paraId="52E0CFC4" w14:textId="77777777" w:rsidR="00D72203" w:rsidRDefault="00D72203"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71FB0" w:rsidRDefault="00871FB0" w:rsidP="00BE563C">
    <w:pPr>
      <w:pStyle w:val="a3"/>
    </w:pPr>
  </w:p>
  <w:p w14:paraId="1C7D7CA2" w14:textId="664C4B8A" w:rsidR="00871FB0" w:rsidRDefault="00871FB0"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71FB0" w:rsidRPr="002D07B9" w:rsidRDefault="00871FB0"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CFA10" w14:textId="77777777" w:rsidR="00D72203" w:rsidRDefault="00D72203" w:rsidP="002A1D39">
      <w:pPr>
        <w:spacing w:after="0"/>
      </w:pPr>
      <w:r>
        <w:separator/>
      </w:r>
    </w:p>
  </w:footnote>
  <w:footnote w:type="continuationSeparator" w:id="0">
    <w:p w14:paraId="467FF2EC" w14:textId="77777777" w:rsidR="00D72203" w:rsidRDefault="00D72203"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8646C1"/>
    <w:multiLevelType w:val="hybridMultilevel"/>
    <w:tmpl w:val="FB965500"/>
    <w:lvl w:ilvl="0" w:tplc="B49085C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1"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47"/>
  </w:num>
  <w:num w:numId="3">
    <w:abstractNumId w:val="37"/>
  </w:num>
  <w:num w:numId="4">
    <w:abstractNumId w:val="5"/>
  </w:num>
  <w:num w:numId="5">
    <w:abstractNumId w:val="21"/>
  </w:num>
  <w:num w:numId="6">
    <w:abstractNumId w:val="45"/>
  </w:num>
  <w:num w:numId="7">
    <w:abstractNumId w:val="24"/>
  </w:num>
  <w:num w:numId="8">
    <w:abstractNumId w:val="35"/>
  </w:num>
  <w:num w:numId="9">
    <w:abstractNumId w:val="7"/>
  </w:num>
  <w:num w:numId="10">
    <w:abstractNumId w:val="12"/>
  </w:num>
  <w:num w:numId="11">
    <w:abstractNumId w:val="16"/>
  </w:num>
  <w:num w:numId="12">
    <w:abstractNumId w:val="34"/>
  </w:num>
  <w:num w:numId="13">
    <w:abstractNumId w:val="32"/>
  </w:num>
  <w:num w:numId="14">
    <w:abstractNumId w:val="18"/>
  </w:num>
  <w:num w:numId="15">
    <w:abstractNumId w:val="30"/>
  </w:num>
  <w:num w:numId="16">
    <w:abstractNumId w:val="19"/>
  </w:num>
  <w:num w:numId="17">
    <w:abstractNumId w:val="44"/>
  </w:num>
  <w:num w:numId="18">
    <w:abstractNumId w:val="13"/>
  </w:num>
  <w:num w:numId="19">
    <w:abstractNumId w:val="33"/>
  </w:num>
  <w:num w:numId="20">
    <w:abstractNumId w:val="26"/>
  </w:num>
  <w:num w:numId="21">
    <w:abstractNumId w:val="20"/>
  </w:num>
  <w:num w:numId="22">
    <w:abstractNumId w:val="0"/>
  </w:num>
  <w:num w:numId="23">
    <w:abstractNumId w:val="27"/>
  </w:num>
  <w:num w:numId="24">
    <w:abstractNumId w:val="43"/>
  </w:num>
  <w:num w:numId="25">
    <w:abstractNumId w:val="15"/>
  </w:num>
  <w:num w:numId="26">
    <w:abstractNumId w:val="11"/>
  </w:num>
  <w:num w:numId="27">
    <w:abstractNumId w:val="25"/>
  </w:num>
  <w:num w:numId="28">
    <w:abstractNumId w:val="4"/>
  </w:num>
  <w:num w:numId="29">
    <w:abstractNumId w:val="36"/>
  </w:num>
  <w:num w:numId="30">
    <w:abstractNumId w:val="10"/>
  </w:num>
  <w:num w:numId="31">
    <w:abstractNumId w:val="23"/>
  </w:num>
  <w:num w:numId="32">
    <w:abstractNumId w:val="8"/>
  </w:num>
  <w:num w:numId="33">
    <w:abstractNumId w:val="6"/>
  </w:num>
  <w:num w:numId="34">
    <w:abstractNumId w:val="28"/>
  </w:num>
  <w:num w:numId="35">
    <w:abstractNumId w:val="3"/>
  </w:num>
  <w:num w:numId="36">
    <w:abstractNumId w:val="9"/>
  </w:num>
  <w:num w:numId="37">
    <w:abstractNumId w:val="39"/>
  </w:num>
  <w:num w:numId="38">
    <w:abstractNumId w:val="38"/>
  </w:num>
  <w:num w:numId="39">
    <w:abstractNumId w:val="14"/>
  </w:num>
  <w:num w:numId="40">
    <w:abstractNumId w:val="31"/>
  </w:num>
  <w:num w:numId="41">
    <w:abstractNumId w:val="2"/>
  </w:num>
  <w:num w:numId="42">
    <w:abstractNumId w:val="41"/>
  </w:num>
  <w:num w:numId="43">
    <w:abstractNumId w:val="22"/>
  </w:num>
  <w:num w:numId="44">
    <w:abstractNumId w:val="40"/>
  </w:num>
  <w:num w:numId="45">
    <w:abstractNumId w:val="29"/>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2"/>
  </w:num>
  <w:num w:numId="48">
    <w:abstractNumId w:val="17"/>
  </w:num>
  <w:num w:numId="49">
    <w:abstractNumId w:val="4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80D"/>
    <w:rsid w:val="00003BDC"/>
    <w:rsid w:val="00003D7E"/>
    <w:rsid w:val="000041BC"/>
    <w:rsid w:val="00004418"/>
    <w:rsid w:val="00004935"/>
    <w:rsid w:val="00004A76"/>
    <w:rsid w:val="00004D02"/>
    <w:rsid w:val="00004FC9"/>
    <w:rsid w:val="000055C0"/>
    <w:rsid w:val="00005906"/>
    <w:rsid w:val="00006500"/>
    <w:rsid w:val="00007053"/>
    <w:rsid w:val="00007222"/>
    <w:rsid w:val="0000782F"/>
    <w:rsid w:val="00010007"/>
    <w:rsid w:val="000109DA"/>
    <w:rsid w:val="00011042"/>
    <w:rsid w:val="000110CD"/>
    <w:rsid w:val="0001131A"/>
    <w:rsid w:val="000114D8"/>
    <w:rsid w:val="00011589"/>
    <w:rsid w:val="00011661"/>
    <w:rsid w:val="0001167B"/>
    <w:rsid w:val="00011B5C"/>
    <w:rsid w:val="00011BE5"/>
    <w:rsid w:val="00011C3F"/>
    <w:rsid w:val="00011DFD"/>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6A7"/>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689"/>
    <w:rsid w:val="00036B17"/>
    <w:rsid w:val="00036CB1"/>
    <w:rsid w:val="00036D5C"/>
    <w:rsid w:val="00036EAF"/>
    <w:rsid w:val="00036EF9"/>
    <w:rsid w:val="000376B1"/>
    <w:rsid w:val="00037FDE"/>
    <w:rsid w:val="00040396"/>
    <w:rsid w:val="000407F8"/>
    <w:rsid w:val="000410F4"/>
    <w:rsid w:val="000414B6"/>
    <w:rsid w:val="00041B01"/>
    <w:rsid w:val="000421BF"/>
    <w:rsid w:val="0004263B"/>
    <w:rsid w:val="00042ACB"/>
    <w:rsid w:val="00042CD1"/>
    <w:rsid w:val="0004308D"/>
    <w:rsid w:val="00043880"/>
    <w:rsid w:val="00043905"/>
    <w:rsid w:val="00043E03"/>
    <w:rsid w:val="00044214"/>
    <w:rsid w:val="000442F0"/>
    <w:rsid w:val="00045651"/>
    <w:rsid w:val="000458CA"/>
    <w:rsid w:val="00045992"/>
    <w:rsid w:val="00045DF4"/>
    <w:rsid w:val="00046932"/>
    <w:rsid w:val="00046E5C"/>
    <w:rsid w:val="00047483"/>
    <w:rsid w:val="000474AD"/>
    <w:rsid w:val="000474F8"/>
    <w:rsid w:val="00047B70"/>
    <w:rsid w:val="00047E4C"/>
    <w:rsid w:val="0005175E"/>
    <w:rsid w:val="00051A00"/>
    <w:rsid w:val="000520A0"/>
    <w:rsid w:val="000526B7"/>
    <w:rsid w:val="000528B2"/>
    <w:rsid w:val="00052A46"/>
    <w:rsid w:val="00052A63"/>
    <w:rsid w:val="000532C2"/>
    <w:rsid w:val="00053AF5"/>
    <w:rsid w:val="00053F32"/>
    <w:rsid w:val="000540A6"/>
    <w:rsid w:val="00054564"/>
    <w:rsid w:val="00054605"/>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09C"/>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44F"/>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1BE1"/>
    <w:rsid w:val="00082040"/>
    <w:rsid w:val="00082203"/>
    <w:rsid w:val="00082429"/>
    <w:rsid w:val="00083171"/>
    <w:rsid w:val="00083490"/>
    <w:rsid w:val="00083D48"/>
    <w:rsid w:val="00083D92"/>
    <w:rsid w:val="00083E35"/>
    <w:rsid w:val="00084437"/>
    <w:rsid w:val="00084498"/>
    <w:rsid w:val="00084728"/>
    <w:rsid w:val="00084A6D"/>
    <w:rsid w:val="00084E4B"/>
    <w:rsid w:val="000852A3"/>
    <w:rsid w:val="00085A40"/>
    <w:rsid w:val="00085A70"/>
    <w:rsid w:val="0008628B"/>
    <w:rsid w:val="00086417"/>
    <w:rsid w:val="00086B78"/>
    <w:rsid w:val="00086E08"/>
    <w:rsid w:val="00086F2B"/>
    <w:rsid w:val="00087094"/>
    <w:rsid w:val="00087163"/>
    <w:rsid w:val="000871EA"/>
    <w:rsid w:val="0008783F"/>
    <w:rsid w:val="00087C7B"/>
    <w:rsid w:val="00087E58"/>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5CF4"/>
    <w:rsid w:val="00095E4B"/>
    <w:rsid w:val="000963F5"/>
    <w:rsid w:val="00096781"/>
    <w:rsid w:val="00096DEB"/>
    <w:rsid w:val="00096F7A"/>
    <w:rsid w:val="000971EE"/>
    <w:rsid w:val="000A0543"/>
    <w:rsid w:val="000A0F0C"/>
    <w:rsid w:val="000A1066"/>
    <w:rsid w:val="000A1447"/>
    <w:rsid w:val="000A1C46"/>
    <w:rsid w:val="000A2226"/>
    <w:rsid w:val="000A240A"/>
    <w:rsid w:val="000A2810"/>
    <w:rsid w:val="000A37D4"/>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2C4"/>
    <w:rsid w:val="000B2580"/>
    <w:rsid w:val="000B2669"/>
    <w:rsid w:val="000B27C4"/>
    <w:rsid w:val="000B3226"/>
    <w:rsid w:val="000B335C"/>
    <w:rsid w:val="000B3713"/>
    <w:rsid w:val="000B3E06"/>
    <w:rsid w:val="000B4459"/>
    <w:rsid w:val="000B4C67"/>
    <w:rsid w:val="000B4D83"/>
    <w:rsid w:val="000B4F26"/>
    <w:rsid w:val="000B5DCC"/>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2CC0"/>
    <w:rsid w:val="000C33B4"/>
    <w:rsid w:val="000C34CD"/>
    <w:rsid w:val="000C3B20"/>
    <w:rsid w:val="000C4008"/>
    <w:rsid w:val="000C4153"/>
    <w:rsid w:val="000C4498"/>
    <w:rsid w:val="000C44C5"/>
    <w:rsid w:val="000C45AA"/>
    <w:rsid w:val="000C4725"/>
    <w:rsid w:val="000C4CB7"/>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630"/>
    <w:rsid w:val="000D1817"/>
    <w:rsid w:val="000D1C53"/>
    <w:rsid w:val="000D208D"/>
    <w:rsid w:val="000D2974"/>
    <w:rsid w:val="000D29F3"/>
    <w:rsid w:val="000D344D"/>
    <w:rsid w:val="000D37A7"/>
    <w:rsid w:val="000D43A2"/>
    <w:rsid w:val="000D4850"/>
    <w:rsid w:val="000D4ECA"/>
    <w:rsid w:val="000D51D0"/>
    <w:rsid w:val="000D5225"/>
    <w:rsid w:val="000D5B36"/>
    <w:rsid w:val="000D5B87"/>
    <w:rsid w:val="000D5C89"/>
    <w:rsid w:val="000D5CA4"/>
    <w:rsid w:val="000D6134"/>
    <w:rsid w:val="000D6A3C"/>
    <w:rsid w:val="000D6BBC"/>
    <w:rsid w:val="000D784C"/>
    <w:rsid w:val="000D7A70"/>
    <w:rsid w:val="000E0170"/>
    <w:rsid w:val="000E0342"/>
    <w:rsid w:val="000E1AFB"/>
    <w:rsid w:val="000E1EE1"/>
    <w:rsid w:val="000E22C5"/>
    <w:rsid w:val="000E2392"/>
    <w:rsid w:val="000E29BD"/>
    <w:rsid w:val="000E2B2C"/>
    <w:rsid w:val="000E3243"/>
    <w:rsid w:val="000E388B"/>
    <w:rsid w:val="000E46AA"/>
    <w:rsid w:val="000E50E2"/>
    <w:rsid w:val="000E53FF"/>
    <w:rsid w:val="000E598A"/>
    <w:rsid w:val="000E5EDA"/>
    <w:rsid w:val="000E6AB7"/>
    <w:rsid w:val="000E7219"/>
    <w:rsid w:val="000E76B1"/>
    <w:rsid w:val="000F06DB"/>
    <w:rsid w:val="000F18E3"/>
    <w:rsid w:val="000F2376"/>
    <w:rsid w:val="000F24D2"/>
    <w:rsid w:val="000F2976"/>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532"/>
    <w:rsid w:val="00112C51"/>
    <w:rsid w:val="00113005"/>
    <w:rsid w:val="00113216"/>
    <w:rsid w:val="00113916"/>
    <w:rsid w:val="00113F5C"/>
    <w:rsid w:val="00114BD7"/>
    <w:rsid w:val="00114D57"/>
    <w:rsid w:val="00115004"/>
    <w:rsid w:val="00115562"/>
    <w:rsid w:val="00115F66"/>
    <w:rsid w:val="001162BD"/>
    <w:rsid w:val="0011657D"/>
    <w:rsid w:val="0011782D"/>
    <w:rsid w:val="001202A1"/>
    <w:rsid w:val="001203B9"/>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3B9"/>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73"/>
    <w:rsid w:val="00146BD7"/>
    <w:rsid w:val="00146E74"/>
    <w:rsid w:val="00147AC4"/>
    <w:rsid w:val="00147AE1"/>
    <w:rsid w:val="00147BDB"/>
    <w:rsid w:val="0015031E"/>
    <w:rsid w:val="001507B1"/>
    <w:rsid w:val="001507FF"/>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1F1"/>
    <w:rsid w:val="0016624C"/>
    <w:rsid w:val="00166618"/>
    <w:rsid w:val="00166835"/>
    <w:rsid w:val="0016777D"/>
    <w:rsid w:val="001678C9"/>
    <w:rsid w:val="00167C18"/>
    <w:rsid w:val="00167F09"/>
    <w:rsid w:val="00170ED7"/>
    <w:rsid w:val="00170FEB"/>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5B"/>
    <w:rsid w:val="001770BC"/>
    <w:rsid w:val="001770CB"/>
    <w:rsid w:val="0017725F"/>
    <w:rsid w:val="001772A2"/>
    <w:rsid w:val="001772FC"/>
    <w:rsid w:val="001776F4"/>
    <w:rsid w:val="00177752"/>
    <w:rsid w:val="001777CA"/>
    <w:rsid w:val="00177A67"/>
    <w:rsid w:val="00180669"/>
    <w:rsid w:val="001806DA"/>
    <w:rsid w:val="001807B9"/>
    <w:rsid w:val="00180BD6"/>
    <w:rsid w:val="00180C98"/>
    <w:rsid w:val="00182939"/>
    <w:rsid w:val="00182AC3"/>
    <w:rsid w:val="001837BD"/>
    <w:rsid w:val="00183BB6"/>
    <w:rsid w:val="00185159"/>
    <w:rsid w:val="00185540"/>
    <w:rsid w:val="001856E2"/>
    <w:rsid w:val="0018577E"/>
    <w:rsid w:val="00185B19"/>
    <w:rsid w:val="00185E09"/>
    <w:rsid w:val="001863A8"/>
    <w:rsid w:val="001868B9"/>
    <w:rsid w:val="00186C69"/>
    <w:rsid w:val="00186E0D"/>
    <w:rsid w:val="00190284"/>
    <w:rsid w:val="0019030D"/>
    <w:rsid w:val="00190495"/>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5B5"/>
    <w:rsid w:val="00195F84"/>
    <w:rsid w:val="00196152"/>
    <w:rsid w:val="001967E2"/>
    <w:rsid w:val="00197ADE"/>
    <w:rsid w:val="00197FAE"/>
    <w:rsid w:val="001A045E"/>
    <w:rsid w:val="001A08D6"/>
    <w:rsid w:val="001A1F82"/>
    <w:rsid w:val="001A20FB"/>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A7D62"/>
    <w:rsid w:val="001B0ACE"/>
    <w:rsid w:val="001B1109"/>
    <w:rsid w:val="001B11D1"/>
    <w:rsid w:val="001B183E"/>
    <w:rsid w:val="001B19BB"/>
    <w:rsid w:val="001B1A25"/>
    <w:rsid w:val="001B1AD9"/>
    <w:rsid w:val="001B2130"/>
    <w:rsid w:val="001B22FE"/>
    <w:rsid w:val="001B2FF8"/>
    <w:rsid w:val="001B4004"/>
    <w:rsid w:val="001B470B"/>
    <w:rsid w:val="001B4C60"/>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3D71"/>
    <w:rsid w:val="001C4732"/>
    <w:rsid w:val="001C4C6F"/>
    <w:rsid w:val="001C4CB6"/>
    <w:rsid w:val="001C518C"/>
    <w:rsid w:val="001C51AA"/>
    <w:rsid w:val="001C57D0"/>
    <w:rsid w:val="001C59A8"/>
    <w:rsid w:val="001C5D84"/>
    <w:rsid w:val="001C613E"/>
    <w:rsid w:val="001C62FA"/>
    <w:rsid w:val="001C646C"/>
    <w:rsid w:val="001C6A46"/>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A84"/>
    <w:rsid w:val="001D5E37"/>
    <w:rsid w:val="001D644B"/>
    <w:rsid w:val="001D686F"/>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60C2"/>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62C"/>
    <w:rsid w:val="00205F5F"/>
    <w:rsid w:val="0020602F"/>
    <w:rsid w:val="0020683F"/>
    <w:rsid w:val="00206E3A"/>
    <w:rsid w:val="00206EF7"/>
    <w:rsid w:val="002072FD"/>
    <w:rsid w:val="00207875"/>
    <w:rsid w:val="00207BC8"/>
    <w:rsid w:val="00207CF6"/>
    <w:rsid w:val="00207D09"/>
    <w:rsid w:val="00207D4B"/>
    <w:rsid w:val="00210214"/>
    <w:rsid w:val="002107C5"/>
    <w:rsid w:val="00211310"/>
    <w:rsid w:val="002114F3"/>
    <w:rsid w:val="00211553"/>
    <w:rsid w:val="00211E63"/>
    <w:rsid w:val="00211F63"/>
    <w:rsid w:val="00212EA0"/>
    <w:rsid w:val="002130A4"/>
    <w:rsid w:val="00213175"/>
    <w:rsid w:val="002131EA"/>
    <w:rsid w:val="00213271"/>
    <w:rsid w:val="00213837"/>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0FF"/>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2EE1"/>
    <w:rsid w:val="002330A5"/>
    <w:rsid w:val="002333CF"/>
    <w:rsid w:val="00233EA6"/>
    <w:rsid w:val="00233FA1"/>
    <w:rsid w:val="0023400B"/>
    <w:rsid w:val="002343DA"/>
    <w:rsid w:val="002348AA"/>
    <w:rsid w:val="00235613"/>
    <w:rsid w:val="00236172"/>
    <w:rsid w:val="002366E4"/>
    <w:rsid w:val="00236994"/>
    <w:rsid w:val="00236DC0"/>
    <w:rsid w:val="002373B8"/>
    <w:rsid w:val="0023792F"/>
    <w:rsid w:val="00237B53"/>
    <w:rsid w:val="0024008C"/>
    <w:rsid w:val="0024021E"/>
    <w:rsid w:val="00240B56"/>
    <w:rsid w:val="00242B31"/>
    <w:rsid w:val="00243301"/>
    <w:rsid w:val="002433CC"/>
    <w:rsid w:val="002438E3"/>
    <w:rsid w:val="0024471A"/>
    <w:rsid w:val="0024486B"/>
    <w:rsid w:val="00244A85"/>
    <w:rsid w:val="00245AA8"/>
    <w:rsid w:val="0024625F"/>
    <w:rsid w:val="00246CC8"/>
    <w:rsid w:val="00246DAE"/>
    <w:rsid w:val="00246DF4"/>
    <w:rsid w:val="0024700D"/>
    <w:rsid w:val="0024752E"/>
    <w:rsid w:val="002475EF"/>
    <w:rsid w:val="00247AF5"/>
    <w:rsid w:val="00247FD7"/>
    <w:rsid w:val="00250096"/>
    <w:rsid w:val="00250353"/>
    <w:rsid w:val="00250D1B"/>
    <w:rsid w:val="00251204"/>
    <w:rsid w:val="00251C02"/>
    <w:rsid w:val="00251D8C"/>
    <w:rsid w:val="00251E3F"/>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669"/>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4A8C"/>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18AF"/>
    <w:rsid w:val="00272269"/>
    <w:rsid w:val="00272C16"/>
    <w:rsid w:val="00273433"/>
    <w:rsid w:val="0027360A"/>
    <w:rsid w:val="00273920"/>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1E3A"/>
    <w:rsid w:val="0028212B"/>
    <w:rsid w:val="002824BF"/>
    <w:rsid w:val="002831ED"/>
    <w:rsid w:val="00283542"/>
    <w:rsid w:val="002838CE"/>
    <w:rsid w:val="00283DB1"/>
    <w:rsid w:val="00284B34"/>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5B37"/>
    <w:rsid w:val="002B6533"/>
    <w:rsid w:val="002B6966"/>
    <w:rsid w:val="002B79B1"/>
    <w:rsid w:val="002B7A31"/>
    <w:rsid w:val="002B7B7A"/>
    <w:rsid w:val="002B7C7B"/>
    <w:rsid w:val="002C041E"/>
    <w:rsid w:val="002C04E4"/>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8CD"/>
    <w:rsid w:val="002C49C2"/>
    <w:rsid w:val="002C4EFC"/>
    <w:rsid w:val="002C6048"/>
    <w:rsid w:val="002C6F5F"/>
    <w:rsid w:val="002C73D7"/>
    <w:rsid w:val="002C7801"/>
    <w:rsid w:val="002C7D70"/>
    <w:rsid w:val="002C7FCF"/>
    <w:rsid w:val="002D0152"/>
    <w:rsid w:val="002D020B"/>
    <w:rsid w:val="002D098B"/>
    <w:rsid w:val="002D0D7C"/>
    <w:rsid w:val="002D110B"/>
    <w:rsid w:val="002D113E"/>
    <w:rsid w:val="002D132F"/>
    <w:rsid w:val="002D178F"/>
    <w:rsid w:val="002D219C"/>
    <w:rsid w:val="002D249B"/>
    <w:rsid w:val="002D2DD8"/>
    <w:rsid w:val="002D357C"/>
    <w:rsid w:val="002D37A9"/>
    <w:rsid w:val="002D39ED"/>
    <w:rsid w:val="002D3A21"/>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9DC"/>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5E9"/>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323"/>
    <w:rsid w:val="002F6C77"/>
    <w:rsid w:val="00300460"/>
    <w:rsid w:val="00300547"/>
    <w:rsid w:val="00300E4E"/>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1DB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D50"/>
    <w:rsid w:val="00317EE3"/>
    <w:rsid w:val="0032041E"/>
    <w:rsid w:val="00320A0C"/>
    <w:rsid w:val="00321272"/>
    <w:rsid w:val="00321903"/>
    <w:rsid w:val="00321B83"/>
    <w:rsid w:val="003229CD"/>
    <w:rsid w:val="00322A56"/>
    <w:rsid w:val="00323DE9"/>
    <w:rsid w:val="00323E22"/>
    <w:rsid w:val="00325304"/>
    <w:rsid w:val="0032536E"/>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006"/>
    <w:rsid w:val="003337D0"/>
    <w:rsid w:val="00333AD3"/>
    <w:rsid w:val="00333CDE"/>
    <w:rsid w:val="00334248"/>
    <w:rsid w:val="00334DF7"/>
    <w:rsid w:val="0033536E"/>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B4F"/>
    <w:rsid w:val="00342E55"/>
    <w:rsid w:val="0034301C"/>
    <w:rsid w:val="003438CE"/>
    <w:rsid w:val="00343BE8"/>
    <w:rsid w:val="00343CF8"/>
    <w:rsid w:val="00344528"/>
    <w:rsid w:val="00344A5C"/>
    <w:rsid w:val="0034500F"/>
    <w:rsid w:val="0034544D"/>
    <w:rsid w:val="00345655"/>
    <w:rsid w:val="00345946"/>
    <w:rsid w:val="0034646B"/>
    <w:rsid w:val="003467E3"/>
    <w:rsid w:val="00346B89"/>
    <w:rsid w:val="00346ED4"/>
    <w:rsid w:val="00347A4D"/>
    <w:rsid w:val="00350912"/>
    <w:rsid w:val="00350DB1"/>
    <w:rsid w:val="003518D5"/>
    <w:rsid w:val="00352056"/>
    <w:rsid w:val="00352332"/>
    <w:rsid w:val="003526AB"/>
    <w:rsid w:val="00352C1F"/>
    <w:rsid w:val="00352F8B"/>
    <w:rsid w:val="003538A0"/>
    <w:rsid w:val="003539A7"/>
    <w:rsid w:val="00353C06"/>
    <w:rsid w:val="0035462B"/>
    <w:rsid w:val="00354D1A"/>
    <w:rsid w:val="003553DB"/>
    <w:rsid w:val="00355524"/>
    <w:rsid w:val="0035627A"/>
    <w:rsid w:val="0035686F"/>
    <w:rsid w:val="00356CB1"/>
    <w:rsid w:val="00356D35"/>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2619"/>
    <w:rsid w:val="003830AA"/>
    <w:rsid w:val="003833E3"/>
    <w:rsid w:val="003834FC"/>
    <w:rsid w:val="003838A5"/>
    <w:rsid w:val="00383AA0"/>
    <w:rsid w:val="00383B03"/>
    <w:rsid w:val="00383E8E"/>
    <w:rsid w:val="0038430D"/>
    <w:rsid w:val="00384587"/>
    <w:rsid w:val="00384938"/>
    <w:rsid w:val="00384A00"/>
    <w:rsid w:val="00385199"/>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225"/>
    <w:rsid w:val="003973BC"/>
    <w:rsid w:val="00397968"/>
    <w:rsid w:val="003A015D"/>
    <w:rsid w:val="003A0412"/>
    <w:rsid w:val="003A080A"/>
    <w:rsid w:val="003A0A49"/>
    <w:rsid w:val="003A0D8E"/>
    <w:rsid w:val="003A0E09"/>
    <w:rsid w:val="003A1996"/>
    <w:rsid w:val="003A20E3"/>
    <w:rsid w:val="003A2A98"/>
    <w:rsid w:val="003A2AF4"/>
    <w:rsid w:val="003A424E"/>
    <w:rsid w:val="003A44BE"/>
    <w:rsid w:val="003A4C86"/>
    <w:rsid w:val="003A51BE"/>
    <w:rsid w:val="003A5325"/>
    <w:rsid w:val="003A60DE"/>
    <w:rsid w:val="003A6D45"/>
    <w:rsid w:val="003A71CE"/>
    <w:rsid w:val="003A7460"/>
    <w:rsid w:val="003A75FF"/>
    <w:rsid w:val="003A78A2"/>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4D8"/>
    <w:rsid w:val="003C452A"/>
    <w:rsid w:val="003C4A76"/>
    <w:rsid w:val="003C5044"/>
    <w:rsid w:val="003C5714"/>
    <w:rsid w:val="003C58F4"/>
    <w:rsid w:val="003C599D"/>
    <w:rsid w:val="003C6167"/>
    <w:rsid w:val="003C618D"/>
    <w:rsid w:val="003C625B"/>
    <w:rsid w:val="003C6286"/>
    <w:rsid w:val="003C7441"/>
    <w:rsid w:val="003C7A54"/>
    <w:rsid w:val="003C7E92"/>
    <w:rsid w:val="003C7FB8"/>
    <w:rsid w:val="003D0278"/>
    <w:rsid w:val="003D0334"/>
    <w:rsid w:val="003D07CA"/>
    <w:rsid w:val="003D116B"/>
    <w:rsid w:val="003D12C6"/>
    <w:rsid w:val="003D1A7A"/>
    <w:rsid w:val="003D1BA8"/>
    <w:rsid w:val="003D26A0"/>
    <w:rsid w:val="003D2E1F"/>
    <w:rsid w:val="003D3339"/>
    <w:rsid w:val="003D3562"/>
    <w:rsid w:val="003D37CE"/>
    <w:rsid w:val="003D3A96"/>
    <w:rsid w:val="003D3D6E"/>
    <w:rsid w:val="003D420F"/>
    <w:rsid w:val="003D4281"/>
    <w:rsid w:val="003D466E"/>
    <w:rsid w:val="003D57C5"/>
    <w:rsid w:val="003D58D6"/>
    <w:rsid w:val="003D61ED"/>
    <w:rsid w:val="003D63A7"/>
    <w:rsid w:val="003D6C84"/>
    <w:rsid w:val="003D7262"/>
    <w:rsid w:val="003D7C6D"/>
    <w:rsid w:val="003D7D0D"/>
    <w:rsid w:val="003D7EE1"/>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635"/>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846"/>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525"/>
    <w:rsid w:val="00407FFC"/>
    <w:rsid w:val="004107E0"/>
    <w:rsid w:val="004119CA"/>
    <w:rsid w:val="00411C37"/>
    <w:rsid w:val="00411D94"/>
    <w:rsid w:val="00412233"/>
    <w:rsid w:val="004122A2"/>
    <w:rsid w:val="00412524"/>
    <w:rsid w:val="004131A3"/>
    <w:rsid w:val="00413D29"/>
    <w:rsid w:val="0041416C"/>
    <w:rsid w:val="00414499"/>
    <w:rsid w:val="004144EC"/>
    <w:rsid w:val="00414B2A"/>
    <w:rsid w:val="004155A3"/>
    <w:rsid w:val="00415B69"/>
    <w:rsid w:val="004161AA"/>
    <w:rsid w:val="00416302"/>
    <w:rsid w:val="00416500"/>
    <w:rsid w:val="0041699B"/>
    <w:rsid w:val="00416C03"/>
    <w:rsid w:val="004172A5"/>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978"/>
    <w:rsid w:val="00423CB6"/>
    <w:rsid w:val="00423CFA"/>
    <w:rsid w:val="004241C2"/>
    <w:rsid w:val="00424414"/>
    <w:rsid w:val="00424F66"/>
    <w:rsid w:val="00425334"/>
    <w:rsid w:val="0042578B"/>
    <w:rsid w:val="004260EF"/>
    <w:rsid w:val="004265A8"/>
    <w:rsid w:val="004266EC"/>
    <w:rsid w:val="0042678F"/>
    <w:rsid w:val="00427281"/>
    <w:rsid w:val="00427DE8"/>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7CA"/>
    <w:rsid w:val="00441C26"/>
    <w:rsid w:val="00441D73"/>
    <w:rsid w:val="00441F1F"/>
    <w:rsid w:val="004429A2"/>
    <w:rsid w:val="00443658"/>
    <w:rsid w:val="0044389D"/>
    <w:rsid w:val="004439C9"/>
    <w:rsid w:val="00443B91"/>
    <w:rsid w:val="004441FF"/>
    <w:rsid w:val="0044485C"/>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315"/>
    <w:rsid w:val="00453B67"/>
    <w:rsid w:val="00453E25"/>
    <w:rsid w:val="00453F1F"/>
    <w:rsid w:val="00454218"/>
    <w:rsid w:val="0045425F"/>
    <w:rsid w:val="00454677"/>
    <w:rsid w:val="00454E33"/>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4B97"/>
    <w:rsid w:val="00464FC0"/>
    <w:rsid w:val="00465156"/>
    <w:rsid w:val="0046558E"/>
    <w:rsid w:val="004660DA"/>
    <w:rsid w:val="00466499"/>
    <w:rsid w:val="004668A2"/>
    <w:rsid w:val="00466AD2"/>
    <w:rsid w:val="00466EFA"/>
    <w:rsid w:val="0046724C"/>
    <w:rsid w:val="00467AE5"/>
    <w:rsid w:val="00467C6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127"/>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8D4"/>
    <w:rsid w:val="00477E1E"/>
    <w:rsid w:val="00480323"/>
    <w:rsid w:val="004805C9"/>
    <w:rsid w:val="004805CA"/>
    <w:rsid w:val="0048175F"/>
    <w:rsid w:val="00481C2E"/>
    <w:rsid w:val="00481D9D"/>
    <w:rsid w:val="004824BC"/>
    <w:rsid w:val="00483A33"/>
    <w:rsid w:val="0048477C"/>
    <w:rsid w:val="004847DE"/>
    <w:rsid w:val="00484A41"/>
    <w:rsid w:val="00484AD8"/>
    <w:rsid w:val="00484B12"/>
    <w:rsid w:val="00484C10"/>
    <w:rsid w:val="00485D27"/>
    <w:rsid w:val="00485D4F"/>
    <w:rsid w:val="00485D7A"/>
    <w:rsid w:val="00485EB3"/>
    <w:rsid w:val="00486172"/>
    <w:rsid w:val="004864ED"/>
    <w:rsid w:val="00486979"/>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37"/>
    <w:rsid w:val="00497AAA"/>
    <w:rsid w:val="00497BB8"/>
    <w:rsid w:val="00497D3B"/>
    <w:rsid w:val="004A0F8F"/>
    <w:rsid w:val="004A0FA9"/>
    <w:rsid w:val="004A11C7"/>
    <w:rsid w:val="004A1AE5"/>
    <w:rsid w:val="004A27AD"/>
    <w:rsid w:val="004A2809"/>
    <w:rsid w:val="004A2C16"/>
    <w:rsid w:val="004A31C2"/>
    <w:rsid w:val="004A32CA"/>
    <w:rsid w:val="004A363C"/>
    <w:rsid w:val="004A4719"/>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C60"/>
    <w:rsid w:val="004B5EE0"/>
    <w:rsid w:val="004B5F38"/>
    <w:rsid w:val="004B68FF"/>
    <w:rsid w:val="004B6A28"/>
    <w:rsid w:val="004B6E2B"/>
    <w:rsid w:val="004B6FA6"/>
    <w:rsid w:val="004B753D"/>
    <w:rsid w:val="004B7946"/>
    <w:rsid w:val="004B7CB8"/>
    <w:rsid w:val="004B7CD4"/>
    <w:rsid w:val="004C015F"/>
    <w:rsid w:val="004C0633"/>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0A8"/>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7AE"/>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73B"/>
    <w:rsid w:val="004E7BF0"/>
    <w:rsid w:val="004F01FF"/>
    <w:rsid w:val="004F02B1"/>
    <w:rsid w:val="004F08D0"/>
    <w:rsid w:val="004F1560"/>
    <w:rsid w:val="004F1F6F"/>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E90"/>
    <w:rsid w:val="00502F01"/>
    <w:rsid w:val="005037DF"/>
    <w:rsid w:val="00503813"/>
    <w:rsid w:val="005038F5"/>
    <w:rsid w:val="00503D7C"/>
    <w:rsid w:val="0050424A"/>
    <w:rsid w:val="00504254"/>
    <w:rsid w:val="0050428E"/>
    <w:rsid w:val="0050471B"/>
    <w:rsid w:val="0050475D"/>
    <w:rsid w:val="00504976"/>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2CAC"/>
    <w:rsid w:val="005130C0"/>
    <w:rsid w:val="005130E5"/>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1BB2"/>
    <w:rsid w:val="00522387"/>
    <w:rsid w:val="005224AB"/>
    <w:rsid w:val="0052257C"/>
    <w:rsid w:val="00522918"/>
    <w:rsid w:val="0052349A"/>
    <w:rsid w:val="0052362D"/>
    <w:rsid w:val="00524819"/>
    <w:rsid w:val="005249B7"/>
    <w:rsid w:val="00524B63"/>
    <w:rsid w:val="0052528B"/>
    <w:rsid w:val="00525852"/>
    <w:rsid w:val="00525DC9"/>
    <w:rsid w:val="00525F6B"/>
    <w:rsid w:val="005260C6"/>
    <w:rsid w:val="00526523"/>
    <w:rsid w:val="00526600"/>
    <w:rsid w:val="00526C8B"/>
    <w:rsid w:val="005270CD"/>
    <w:rsid w:val="005274AB"/>
    <w:rsid w:val="00530DDD"/>
    <w:rsid w:val="00530EA1"/>
    <w:rsid w:val="00530EC8"/>
    <w:rsid w:val="00531035"/>
    <w:rsid w:val="00531682"/>
    <w:rsid w:val="00532277"/>
    <w:rsid w:val="0053264A"/>
    <w:rsid w:val="00532E1D"/>
    <w:rsid w:val="005337A3"/>
    <w:rsid w:val="00533E92"/>
    <w:rsid w:val="0053519A"/>
    <w:rsid w:val="0053590B"/>
    <w:rsid w:val="005359CF"/>
    <w:rsid w:val="00535A96"/>
    <w:rsid w:val="0053640D"/>
    <w:rsid w:val="00536676"/>
    <w:rsid w:val="00536766"/>
    <w:rsid w:val="00536B39"/>
    <w:rsid w:val="00536EDC"/>
    <w:rsid w:val="00537869"/>
    <w:rsid w:val="00537941"/>
    <w:rsid w:val="00537992"/>
    <w:rsid w:val="00537F07"/>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4EBB"/>
    <w:rsid w:val="005455A0"/>
    <w:rsid w:val="00546229"/>
    <w:rsid w:val="0054691E"/>
    <w:rsid w:val="005472FB"/>
    <w:rsid w:val="00547956"/>
    <w:rsid w:val="0055074D"/>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070"/>
    <w:rsid w:val="00565E82"/>
    <w:rsid w:val="00566213"/>
    <w:rsid w:val="00566468"/>
    <w:rsid w:val="00566697"/>
    <w:rsid w:val="00567400"/>
    <w:rsid w:val="00567893"/>
    <w:rsid w:val="00571D82"/>
    <w:rsid w:val="0057204B"/>
    <w:rsid w:val="005721E7"/>
    <w:rsid w:val="0057226B"/>
    <w:rsid w:val="0057244D"/>
    <w:rsid w:val="00573439"/>
    <w:rsid w:val="005734D3"/>
    <w:rsid w:val="00573CD0"/>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4ED"/>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926"/>
    <w:rsid w:val="00592B25"/>
    <w:rsid w:val="00592D41"/>
    <w:rsid w:val="00593086"/>
    <w:rsid w:val="00593C0B"/>
    <w:rsid w:val="00594012"/>
    <w:rsid w:val="0059406B"/>
    <w:rsid w:val="00594F3D"/>
    <w:rsid w:val="00595333"/>
    <w:rsid w:val="00595383"/>
    <w:rsid w:val="00595DD3"/>
    <w:rsid w:val="005964C3"/>
    <w:rsid w:val="005966A0"/>
    <w:rsid w:val="00596E0D"/>
    <w:rsid w:val="00596EDF"/>
    <w:rsid w:val="005971DD"/>
    <w:rsid w:val="005974B3"/>
    <w:rsid w:val="00597E0D"/>
    <w:rsid w:val="005A0B72"/>
    <w:rsid w:val="005A1D11"/>
    <w:rsid w:val="005A2146"/>
    <w:rsid w:val="005A3066"/>
    <w:rsid w:val="005A3303"/>
    <w:rsid w:val="005A33FB"/>
    <w:rsid w:val="005A438A"/>
    <w:rsid w:val="005A4684"/>
    <w:rsid w:val="005A473E"/>
    <w:rsid w:val="005A49D5"/>
    <w:rsid w:val="005A575E"/>
    <w:rsid w:val="005A59F3"/>
    <w:rsid w:val="005A5CC1"/>
    <w:rsid w:val="005A5CFC"/>
    <w:rsid w:val="005A5DC9"/>
    <w:rsid w:val="005A6234"/>
    <w:rsid w:val="005A6621"/>
    <w:rsid w:val="005A69C5"/>
    <w:rsid w:val="005A6EF5"/>
    <w:rsid w:val="005A6FC9"/>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5B"/>
    <w:rsid w:val="005C0DA8"/>
    <w:rsid w:val="005C0FEA"/>
    <w:rsid w:val="005C192B"/>
    <w:rsid w:val="005C1C2F"/>
    <w:rsid w:val="005C23B8"/>
    <w:rsid w:val="005C2773"/>
    <w:rsid w:val="005C28B0"/>
    <w:rsid w:val="005C29DC"/>
    <w:rsid w:val="005C2FE5"/>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331"/>
    <w:rsid w:val="005D7838"/>
    <w:rsid w:val="005D7ADA"/>
    <w:rsid w:val="005D7DCC"/>
    <w:rsid w:val="005E03E0"/>
    <w:rsid w:val="005E13D8"/>
    <w:rsid w:val="005E13EA"/>
    <w:rsid w:val="005E146D"/>
    <w:rsid w:val="005E1870"/>
    <w:rsid w:val="005E2C72"/>
    <w:rsid w:val="005E3CB7"/>
    <w:rsid w:val="005E3E1A"/>
    <w:rsid w:val="005E41E6"/>
    <w:rsid w:val="005E4752"/>
    <w:rsid w:val="005E4DF0"/>
    <w:rsid w:val="005E4E85"/>
    <w:rsid w:val="005E5647"/>
    <w:rsid w:val="005E5918"/>
    <w:rsid w:val="005E5D2A"/>
    <w:rsid w:val="005E5F50"/>
    <w:rsid w:val="005E63F8"/>
    <w:rsid w:val="005E7441"/>
    <w:rsid w:val="005E7964"/>
    <w:rsid w:val="005E7DC6"/>
    <w:rsid w:val="005E7F5C"/>
    <w:rsid w:val="005F0482"/>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4C0E"/>
    <w:rsid w:val="005F514F"/>
    <w:rsid w:val="005F5763"/>
    <w:rsid w:val="005F6B11"/>
    <w:rsid w:val="005F6F28"/>
    <w:rsid w:val="005F7514"/>
    <w:rsid w:val="005F7624"/>
    <w:rsid w:val="005F781D"/>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54"/>
    <w:rsid w:val="006108EE"/>
    <w:rsid w:val="00610A32"/>
    <w:rsid w:val="0061134F"/>
    <w:rsid w:val="006114CA"/>
    <w:rsid w:val="00611B62"/>
    <w:rsid w:val="00612265"/>
    <w:rsid w:val="00612581"/>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5B1"/>
    <w:rsid w:val="00633CFE"/>
    <w:rsid w:val="00633EB9"/>
    <w:rsid w:val="00634391"/>
    <w:rsid w:val="00635023"/>
    <w:rsid w:val="00635150"/>
    <w:rsid w:val="006356AB"/>
    <w:rsid w:val="00635794"/>
    <w:rsid w:val="00635CD2"/>
    <w:rsid w:val="00635E5A"/>
    <w:rsid w:val="0063609A"/>
    <w:rsid w:val="006361A7"/>
    <w:rsid w:val="0063626D"/>
    <w:rsid w:val="006362E2"/>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9F8"/>
    <w:rsid w:val="00647C97"/>
    <w:rsid w:val="0065007F"/>
    <w:rsid w:val="00650236"/>
    <w:rsid w:val="00650540"/>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28F8"/>
    <w:rsid w:val="00663362"/>
    <w:rsid w:val="00663573"/>
    <w:rsid w:val="00663F64"/>
    <w:rsid w:val="00664138"/>
    <w:rsid w:val="006641C3"/>
    <w:rsid w:val="00665057"/>
    <w:rsid w:val="006661FB"/>
    <w:rsid w:val="00666582"/>
    <w:rsid w:val="00666E75"/>
    <w:rsid w:val="00667605"/>
    <w:rsid w:val="0066772D"/>
    <w:rsid w:val="00667840"/>
    <w:rsid w:val="00670392"/>
    <w:rsid w:val="00670C23"/>
    <w:rsid w:val="006715E6"/>
    <w:rsid w:val="006716AD"/>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3F85"/>
    <w:rsid w:val="0068450E"/>
    <w:rsid w:val="006849AA"/>
    <w:rsid w:val="00684E4D"/>
    <w:rsid w:val="0068504D"/>
    <w:rsid w:val="006857C1"/>
    <w:rsid w:val="00686080"/>
    <w:rsid w:val="0068647A"/>
    <w:rsid w:val="00687952"/>
    <w:rsid w:val="0068798A"/>
    <w:rsid w:val="00687B32"/>
    <w:rsid w:val="0069028F"/>
    <w:rsid w:val="00690421"/>
    <w:rsid w:val="00690504"/>
    <w:rsid w:val="00690839"/>
    <w:rsid w:val="00690967"/>
    <w:rsid w:val="00690ABA"/>
    <w:rsid w:val="00690C83"/>
    <w:rsid w:val="00690D8D"/>
    <w:rsid w:val="006912AE"/>
    <w:rsid w:val="00691AD9"/>
    <w:rsid w:val="00692711"/>
    <w:rsid w:val="006928B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3D60"/>
    <w:rsid w:val="006A40D4"/>
    <w:rsid w:val="006A4234"/>
    <w:rsid w:val="006A48FA"/>
    <w:rsid w:val="006A55C7"/>
    <w:rsid w:val="006A5873"/>
    <w:rsid w:val="006A6114"/>
    <w:rsid w:val="006A621B"/>
    <w:rsid w:val="006A6461"/>
    <w:rsid w:val="006A6529"/>
    <w:rsid w:val="006A6736"/>
    <w:rsid w:val="006A6755"/>
    <w:rsid w:val="006A735A"/>
    <w:rsid w:val="006A73A0"/>
    <w:rsid w:val="006A7694"/>
    <w:rsid w:val="006A786E"/>
    <w:rsid w:val="006A788B"/>
    <w:rsid w:val="006A78E3"/>
    <w:rsid w:val="006A7DC2"/>
    <w:rsid w:val="006B035B"/>
    <w:rsid w:val="006B04D7"/>
    <w:rsid w:val="006B0640"/>
    <w:rsid w:val="006B065F"/>
    <w:rsid w:val="006B0772"/>
    <w:rsid w:val="006B0A31"/>
    <w:rsid w:val="006B0CFD"/>
    <w:rsid w:val="006B101F"/>
    <w:rsid w:val="006B11E2"/>
    <w:rsid w:val="006B123C"/>
    <w:rsid w:val="006B14E1"/>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B7B3C"/>
    <w:rsid w:val="006C05FC"/>
    <w:rsid w:val="006C0E2E"/>
    <w:rsid w:val="006C1442"/>
    <w:rsid w:val="006C15E8"/>
    <w:rsid w:val="006C1A6D"/>
    <w:rsid w:val="006C1BBD"/>
    <w:rsid w:val="006C2408"/>
    <w:rsid w:val="006C25B9"/>
    <w:rsid w:val="006C2AAF"/>
    <w:rsid w:val="006C2AE0"/>
    <w:rsid w:val="006C3429"/>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BAA"/>
    <w:rsid w:val="006D1C44"/>
    <w:rsid w:val="006D2116"/>
    <w:rsid w:val="006D227F"/>
    <w:rsid w:val="006D2F7A"/>
    <w:rsid w:val="006D39C4"/>
    <w:rsid w:val="006D4448"/>
    <w:rsid w:val="006D4D5F"/>
    <w:rsid w:val="006D5043"/>
    <w:rsid w:val="006D5DE4"/>
    <w:rsid w:val="006D5E2B"/>
    <w:rsid w:val="006D65AF"/>
    <w:rsid w:val="006D72BC"/>
    <w:rsid w:val="006D7A56"/>
    <w:rsid w:val="006D7B9B"/>
    <w:rsid w:val="006D7BB1"/>
    <w:rsid w:val="006D7C94"/>
    <w:rsid w:val="006D7CF0"/>
    <w:rsid w:val="006E00AB"/>
    <w:rsid w:val="006E012A"/>
    <w:rsid w:val="006E06B8"/>
    <w:rsid w:val="006E0748"/>
    <w:rsid w:val="006E08EB"/>
    <w:rsid w:val="006E0C5A"/>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7DA"/>
    <w:rsid w:val="006E78F2"/>
    <w:rsid w:val="006F0224"/>
    <w:rsid w:val="006F05FD"/>
    <w:rsid w:val="006F0BEB"/>
    <w:rsid w:val="006F1229"/>
    <w:rsid w:val="006F1A0F"/>
    <w:rsid w:val="006F1A4A"/>
    <w:rsid w:val="006F1C42"/>
    <w:rsid w:val="006F1C46"/>
    <w:rsid w:val="006F1F59"/>
    <w:rsid w:val="006F2080"/>
    <w:rsid w:val="006F218F"/>
    <w:rsid w:val="006F25BB"/>
    <w:rsid w:val="006F2A7D"/>
    <w:rsid w:val="006F2DD3"/>
    <w:rsid w:val="006F309D"/>
    <w:rsid w:val="006F324F"/>
    <w:rsid w:val="006F38FF"/>
    <w:rsid w:val="006F49A1"/>
    <w:rsid w:val="006F5516"/>
    <w:rsid w:val="006F5B1A"/>
    <w:rsid w:val="006F6575"/>
    <w:rsid w:val="006F6BFA"/>
    <w:rsid w:val="006F6E4B"/>
    <w:rsid w:val="006F73B3"/>
    <w:rsid w:val="006F73CE"/>
    <w:rsid w:val="00700B63"/>
    <w:rsid w:val="007017BD"/>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04D"/>
    <w:rsid w:val="0071512A"/>
    <w:rsid w:val="00715227"/>
    <w:rsid w:val="007155C4"/>
    <w:rsid w:val="00715BBB"/>
    <w:rsid w:val="00715D1D"/>
    <w:rsid w:val="00715DDD"/>
    <w:rsid w:val="00715F3C"/>
    <w:rsid w:val="007179C9"/>
    <w:rsid w:val="00717B30"/>
    <w:rsid w:val="00717FF4"/>
    <w:rsid w:val="0072028C"/>
    <w:rsid w:val="007202C3"/>
    <w:rsid w:val="00720647"/>
    <w:rsid w:val="0072071F"/>
    <w:rsid w:val="007209DE"/>
    <w:rsid w:val="00720B25"/>
    <w:rsid w:val="00720B59"/>
    <w:rsid w:val="00720D6C"/>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276BB"/>
    <w:rsid w:val="00730373"/>
    <w:rsid w:val="007318BC"/>
    <w:rsid w:val="00731BC2"/>
    <w:rsid w:val="00731E5A"/>
    <w:rsid w:val="00732150"/>
    <w:rsid w:val="00733125"/>
    <w:rsid w:val="0073409E"/>
    <w:rsid w:val="00734E03"/>
    <w:rsid w:val="00734EE4"/>
    <w:rsid w:val="0073507B"/>
    <w:rsid w:val="0073510C"/>
    <w:rsid w:val="0073592F"/>
    <w:rsid w:val="007361F1"/>
    <w:rsid w:val="00736459"/>
    <w:rsid w:val="00736E49"/>
    <w:rsid w:val="00740C9B"/>
    <w:rsid w:val="00741A32"/>
    <w:rsid w:val="00742D04"/>
    <w:rsid w:val="00743017"/>
    <w:rsid w:val="00743D3F"/>
    <w:rsid w:val="0074400F"/>
    <w:rsid w:val="007449A6"/>
    <w:rsid w:val="0074522D"/>
    <w:rsid w:val="007454DE"/>
    <w:rsid w:val="007457D7"/>
    <w:rsid w:val="0074643B"/>
    <w:rsid w:val="00746D28"/>
    <w:rsid w:val="00747749"/>
    <w:rsid w:val="00747EFA"/>
    <w:rsid w:val="007501BF"/>
    <w:rsid w:val="00750208"/>
    <w:rsid w:val="0075094B"/>
    <w:rsid w:val="00751459"/>
    <w:rsid w:val="0075172E"/>
    <w:rsid w:val="007518D2"/>
    <w:rsid w:val="00751D40"/>
    <w:rsid w:val="00751E4D"/>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26D"/>
    <w:rsid w:val="007563CA"/>
    <w:rsid w:val="0075734D"/>
    <w:rsid w:val="00757DBC"/>
    <w:rsid w:val="00760AD0"/>
    <w:rsid w:val="00761021"/>
    <w:rsid w:val="0076113E"/>
    <w:rsid w:val="00761338"/>
    <w:rsid w:val="00761A10"/>
    <w:rsid w:val="00761ECC"/>
    <w:rsid w:val="007637E2"/>
    <w:rsid w:val="0076432A"/>
    <w:rsid w:val="00764377"/>
    <w:rsid w:val="00764571"/>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132"/>
    <w:rsid w:val="00786415"/>
    <w:rsid w:val="00786CA7"/>
    <w:rsid w:val="00786DD7"/>
    <w:rsid w:val="00786EEF"/>
    <w:rsid w:val="00787887"/>
    <w:rsid w:val="007879C1"/>
    <w:rsid w:val="00790167"/>
    <w:rsid w:val="007904B1"/>
    <w:rsid w:val="00791005"/>
    <w:rsid w:val="00791BD3"/>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6C3E"/>
    <w:rsid w:val="00797D90"/>
    <w:rsid w:val="007A0BD5"/>
    <w:rsid w:val="007A0E94"/>
    <w:rsid w:val="007A12C5"/>
    <w:rsid w:val="007A1395"/>
    <w:rsid w:val="007A15AA"/>
    <w:rsid w:val="007A1803"/>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462"/>
    <w:rsid w:val="007B25B3"/>
    <w:rsid w:val="007B2F06"/>
    <w:rsid w:val="007B353C"/>
    <w:rsid w:val="007B37C3"/>
    <w:rsid w:val="007B3BC0"/>
    <w:rsid w:val="007B4032"/>
    <w:rsid w:val="007B45EA"/>
    <w:rsid w:val="007B4A52"/>
    <w:rsid w:val="007B4F33"/>
    <w:rsid w:val="007B5002"/>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720"/>
    <w:rsid w:val="007C4988"/>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118"/>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A"/>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4A2"/>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427"/>
    <w:rsid w:val="007F4BFE"/>
    <w:rsid w:val="007F4EE0"/>
    <w:rsid w:val="007F58C6"/>
    <w:rsid w:val="007F592D"/>
    <w:rsid w:val="007F5C4A"/>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19E"/>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87B"/>
    <w:rsid w:val="00817BBD"/>
    <w:rsid w:val="00817E9D"/>
    <w:rsid w:val="0082001E"/>
    <w:rsid w:val="00820BDF"/>
    <w:rsid w:val="00820DEA"/>
    <w:rsid w:val="00820E47"/>
    <w:rsid w:val="00821D81"/>
    <w:rsid w:val="0082230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852"/>
    <w:rsid w:val="00827942"/>
    <w:rsid w:val="00827BCC"/>
    <w:rsid w:val="008300D4"/>
    <w:rsid w:val="008312D4"/>
    <w:rsid w:val="008317FD"/>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53B"/>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1C07"/>
    <w:rsid w:val="008523C9"/>
    <w:rsid w:val="008528D5"/>
    <w:rsid w:val="00853874"/>
    <w:rsid w:val="00854117"/>
    <w:rsid w:val="00854232"/>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1FB0"/>
    <w:rsid w:val="00872349"/>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4F"/>
    <w:rsid w:val="0089316F"/>
    <w:rsid w:val="00893777"/>
    <w:rsid w:val="008944F2"/>
    <w:rsid w:val="00894AAB"/>
    <w:rsid w:val="00894C6B"/>
    <w:rsid w:val="00895565"/>
    <w:rsid w:val="00895755"/>
    <w:rsid w:val="00896551"/>
    <w:rsid w:val="008965C1"/>
    <w:rsid w:val="00896AAE"/>
    <w:rsid w:val="00896DE2"/>
    <w:rsid w:val="00896E57"/>
    <w:rsid w:val="008970D0"/>
    <w:rsid w:val="00897ECB"/>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3AF3"/>
    <w:rsid w:val="008A40D5"/>
    <w:rsid w:val="008A4824"/>
    <w:rsid w:val="008A4AFD"/>
    <w:rsid w:val="008A4BD7"/>
    <w:rsid w:val="008A4C02"/>
    <w:rsid w:val="008A4DB3"/>
    <w:rsid w:val="008A4E12"/>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534"/>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29DB"/>
    <w:rsid w:val="008D35B0"/>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604"/>
    <w:rsid w:val="008E199E"/>
    <w:rsid w:val="008E19C2"/>
    <w:rsid w:val="008E202D"/>
    <w:rsid w:val="008E25CB"/>
    <w:rsid w:val="008E2649"/>
    <w:rsid w:val="008E373A"/>
    <w:rsid w:val="008E3ECA"/>
    <w:rsid w:val="008E405A"/>
    <w:rsid w:val="008E41CE"/>
    <w:rsid w:val="008E4AAA"/>
    <w:rsid w:val="008E4D03"/>
    <w:rsid w:val="008E5055"/>
    <w:rsid w:val="008E584B"/>
    <w:rsid w:val="008E5A9A"/>
    <w:rsid w:val="008E6324"/>
    <w:rsid w:val="008E6516"/>
    <w:rsid w:val="008E68BD"/>
    <w:rsid w:val="008E6F34"/>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0D0C"/>
    <w:rsid w:val="009015E0"/>
    <w:rsid w:val="0090194A"/>
    <w:rsid w:val="00901E88"/>
    <w:rsid w:val="009021F7"/>
    <w:rsid w:val="009025DF"/>
    <w:rsid w:val="00902773"/>
    <w:rsid w:val="00902E80"/>
    <w:rsid w:val="00903CB5"/>
    <w:rsid w:val="00903E66"/>
    <w:rsid w:val="00904228"/>
    <w:rsid w:val="00904782"/>
    <w:rsid w:val="009055FA"/>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58A"/>
    <w:rsid w:val="0092275D"/>
    <w:rsid w:val="00922A96"/>
    <w:rsid w:val="00922EF1"/>
    <w:rsid w:val="00923398"/>
    <w:rsid w:val="009234A3"/>
    <w:rsid w:val="009234F9"/>
    <w:rsid w:val="00923731"/>
    <w:rsid w:val="00923CB8"/>
    <w:rsid w:val="009249B3"/>
    <w:rsid w:val="00924AD2"/>
    <w:rsid w:val="00924F89"/>
    <w:rsid w:val="00925068"/>
    <w:rsid w:val="009252AE"/>
    <w:rsid w:val="009252C6"/>
    <w:rsid w:val="00925449"/>
    <w:rsid w:val="00925A24"/>
    <w:rsid w:val="00925B56"/>
    <w:rsid w:val="00925B93"/>
    <w:rsid w:val="00925CC9"/>
    <w:rsid w:val="00925D78"/>
    <w:rsid w:val="00925D7B"/>
    <w:rsid w:val="00926236"/>
    <w:rsid w:val="0092628A"/>
    <w:rsid w:val="00926E50"/>
    <w:rsid w:val="00927459"/>
    <w:rsid w:val="00927933"/>
    <w:rsid w:val="00927AF8"/>
    <w:rsid w:val="00927C8C"/>
    <w:rsid w:val="00927C93"/>
    <w:rsid w:val="00927DD4"/>
    <w:rsid w:val="00930753"/>
    <w:rsid w:val="009310FB"/>
    <w:rsid w:val="0093142D"/>
    <w:rsid w:val="009314BC"/>
    <w:rsid w:val="009314F9"/>
    <w:rsid w:val="00931AFA"/>
    <w:rsid w:val="00932012"/>
    <w:rsid w:val="0093257E"/>
    <w:rsid w:val="0093301C"/>
    <w:rsid w:val="00933219"/>
    <w:rsid w:val="009332ED"/>
    <w:rsid w:val="00933486"/>
    <w:rsid w:val="00933814"/>
    <w:rsid w:val="00933E78"/>
    <w:rsid w:val="00933EA1"/>
    <w:rsid w:val="009340AD"/>
    <w:rsid w:val="00934D74"/>
    <w:rsid w:val="009355E5"/>
    <w:rsid w:val="00935E62"/>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5B7"/>
    <w:rsid w:val="009537C7"/>
    <w:rsid w:val="009537D0"/>
    <w:rsid w:val="00953E78"/>
    <w:rsid w:val="00953ECF"/>
    <w:rsid w:val="00953FB2"/>
    <w:rsid w:val="00954223"/>
    <w:rsid w:val="0095454D"/>
    <w:rsid w:val="00954D78"/>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835"/>
    <w:rsid w:val="00962D09"/>
    <w:rsid w:val="009633AB"/>
    <w:rsid w:val="009636B1"/>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BCC"/>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DAC"/>
    <w:rsid w:val="00982F8D"/>
    <w:rsid w:val="00983011"/>
    <w:rsid w:val="009832CD"/>
    <w:rsid w:val="0098353F"/>
    <w:rsid w:val="009835F1"/>
    <w:rsid w:val="009835FD"/>
    <w:rsid w:val="00983B61"/>
    <w:rsid w:val="009844AB"/>
    <w:rsid w:val="00984684"/>
    <w:rsid w:val="0098474A"/>
    <w:rsid w:val="00984A12"/>
    <w:rsid w:val="00984CD7"/>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978C7"/>
    <w:rsid w:val="009A0323"/>
    <w:rsid w:val="009A0AEC"/>
    <w:rsid w:val="009A0BB6"/>
    <w:rsid w:val="009A0C43"/>
    <w:rsid w:val="009A0EAA"/>
    <w:rsid w:val="009A185E"/>
    <w:rsid w:val="009A1AAF"/>
    <w:rsid w:val="009A1FFC"/>
    <w:rsid w:val="009A267B"/>
    <w:rsid w:val="009A26F0"/>
    <w:rsid w:val="009A26F3"/>
    <w:rsid w:val="009A291C"/>
    <w:rsid w:val="009A2AB1"/>
    <w:rsid w:val="009A2ABB"/>
    <w:rsid w:val="009A2D80"/>
    <w:rsid w:val="009A3201"/>
    <w:rsid w:val="009A36D2"/>
    <w:rsid w:val="009A3743"/>
    <w:rsid w:val="009A3ABF"/>
    <w:rsid w:val="009A462E"/>
    <w:rsid w:val="009A48C9"/>
    <w:rsid w:val="009A490D"/>
    <w:rsid w:val="009A4B84"/>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A7"/>
    <w:rsid w:val="009B34E8"/>
    <w:rsid w:val="009B36E3"/>
    <w:rsid w:val="009B38ED"/>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E31"/>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BF7"/>
    <w:rsid w:val="009D5FBE"/>
    <w:rsid w:val="009D6323"/>
    <w:rsid w:val="009D687D"/>
    <w:rsid w:val="009D6B0F"/>
    <w:rsid w:val="009D750E"/>
    <w:rsid w:val="009D784A"/>
    <w:rsid w:val="009E00D0"/>
    <w:rsid w:val="009E057A"/>
    <w:rsid w:val="009E135C"/>
    <w:rsid w:val="009E2409"/>
    <w:rsid w:val="009E2CF4"/>
    <w:rsid w:val="009E3620"/>
    <w:rsid w:val="009E3876"/>
    <w:rsid w:val="009E3996"/>
    <w:rsid w:val="009E39DA"/>
    <w:rsid w:val="009E3A5D"/>
    <w:rsid w:val="009E3CFC"/>
    <w:rsid w:val="009E3ED8"/>
    <w:rsid w:val="009E4531"/>
    <w:rsid w:val="009E46CA"/>
    <w:rsid w:val="009E4964"/>
    <w:rsid w:val="009E4A30"/>
    <w:rsid w:val="009E4BAF"/>
    <w:rsid w:val="009E4DD1"/>
    <w:rsid w:val="009E53AB"/>
    <w:rsid w:val="009E57C6"/>
    <w:rsid w:val="009E5E06"/>
    <w:rsid w:val="009E6319"/>
    <w:rsid w:val="009E6710"/>
    <w:rsid w:val="009E70F0"/>
    <w:rsid w:val="009E71EA"/>
    <w:rsid w:val="009E7AEA"/>
    <w:rsid w:val="009E7FE8"/>
    <w:rsid w:val="009F05E6"/>
    <w:rsid w:val="009F0E85"/>
    <w:rsid w:val="009F0F11"/>
    <w:rsid w:val="009F2237"/>
    <w:rsid w:val="009F2358"/>
    <w:rsid w:val="009F24FF"/>
    <w:rsid w:val="009F3466"/>
    <w:rsid w:val="009F3B10"/>
    <w:rsid w:val="009F4134"/>
    <w:rsid w:val="009F4359"/>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352"/>
    <w:rsid w:val="00A106FB"/>
    <w:rsid w:val="00A10CC5"/>
    <w:rsid w:val="00A10D6B"/>
    <w:rsid w:val="00A10E23"/>
    <w:rsid w:val="00A112CA"/>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079"/>
    <w:rsid w:val="00A20289"/>
    <w:rsid w:val="00A202E7"/>
    <w:rsid w:val="00A204E1"/>
    <w:rsid w:val="00A20C91"/>
    <w:rsid w:val="00A2133B"/>
    <w:rsid w:val="00A2166B"/>
    <w:rsid w:val="00A21EE9"/>
    <w:rsid w:val="00A220B6"/>
    <w:rsid w:val="00A22CA0"/>
    <w:rsid w:val="00A235B0"/>
    <w:rsid w:val="00A24031"/>
    <w:rsid w:val="00A25CE6"/>
    <w:rsid w:val="00A26123"/>
    <w:rsid w:val="00A26D60"/>
    <w:rsid w:val="00A27164"/>
    <w:rsid w:val="00A276E2"/>
    <w:rsid w:val="00A276FE"/>
    <w:rsid w:val="00A27713"/>
    <w:rsid w:val="00A27FB5"/>
    <w:rsid w:val="00A30285"/>
    <w:rsid w:val="00A304B7"/>
    <w:rsid w:val="00A30AD3"/>
    <w:rsid w:val="00A30F2E"/>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89C"/>
    <w:rsid w:val="00A40E7D"/>
    <w:rsid w:val="00A4250D"/>
    <w:rsid w:val="00A429F7"/>
    <w:rsid w:val="00A42B13"/>
    <w:rsid w:val="00A43592"/>
    <w:rsid w:val="00A43650"/>
    <w:rsid w:val="00A43930"/>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18B"/>
    <w:rsid w:val="00A52AA1"/>
    <w:rsid w:val="00A52DD4"/>
    <w:rsid w:val="00A5319C"/>
    <w:rsid w:val="00A531A1"/>
    <w:rsid w:val="00A533F5"/>
    <w:rsid w:val="00A53BD0"/>
    <w:rsid w:val="00A53C06"/>
    <w:rsid w:val="00A53C21"/>
    <w:rsid w:val="00A54140"/>
    <w:rsid w:val="00A541B6"/>
    <w:rsid w:val="00A542EA"/>
    <w:rsid w:val="00A5498F"/>
    <w:rsid w:val="00A54A10"/>
    <w:rsid w:val="00A54D0A"/>
    <w:rsid w:val="00A55738"/>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5766"/>
    <w:rsid w:val="00A76172"/>
    <w:rsid w:val="00A7650F"/>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6CFE"/>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5DE4"/>
    <w:rsid w:val="00A963CF"/>
    <w:rsid w:val="00A9709B"/>
    <w:rsid w:val="00A973F7"/>
    <w:rsid w:val="00A97B37"/>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5DF0"/>
    <w:rsid w:val="00AB6B42"/>
    <w:rsid w:val="00AB6F4D"/>
    <w:rsid w:val="00AC063A"/>
    <w:rsid w:val="00AC0EAF"/>
    <w:rsid w:val="00AC1114"/>
    <w:rsid w:val="00AC1141"/>
    <w:rsid w:val="00AC1175"/>
    <w:rsid w:val="00AC133B"/>
    <w:rsid w:val="00AC21C0"/>
    <w:rsid w:val="00AC2306"/>
    <w:rsid w:val="00AC3387"/>
    <w:rsid w:val="00AC3F2A"/>
    <w:rsid w:val="00AC4683"/>
    <w:rsid w:val="00AC4A6A"/>
    <w:rsid w:val="00AC53E8"/>
    <w:rsid w:val="00AC58D1"/>
    <w:rsid w:val="00AC5A85"/>
    <w:rsid w:val="00AC64FD"/>
    <w:rsid w:val="00AC6A64"/>
    <w:rsid w:val="00AC7437"/>
    <w:rsid w:val="00AC75C5"/>
    <w:rsid w:val="00AC7861"/>
    <w:rsid w:val="00AD0087"/>
    <w:rsid w:val="00AD0962"/>
    <w:rsid w:val="00AD0D83"/>
    <w:rsid w:val="00AD142B"/>
    <w:rsid w:val="00AD14AB"/>
    <w:rsid w:val="00AD165C"/>
    <w:rsid w:val="00AD16A0"/>
    <w:rsid w:val="00AD1FB4"/>
    <w:rsid w:val="00AD21BF"/>
    <w:rsid w:val="00AD3077"/>
    <w:rsid w:val="00AD336D"/>
    <w:rsid w:val="00AD4273"/>
    <w:rsid w:val="00AD4687"/>
    <w:rsid w:val="00AD486B"/>
    <w:rsid w:val="00AD561E"/>
    <w:rsid w:val="00AD5908"/>
    <w:rsid w:val="00AD60FC"/>
    <w:rsid w:val="00AD62F6"/>
    <w:rsid w:val="00AD6B6D"/>
    <w:rsid w:val="00AD6B81"/>
    <w:rsid w:val="00AD7D8E"/>
    <w:rsid w:val="00AE0325"/>
    <w:rsid w:val="00AE0975"/>
    <w:rsid w:val="00AE10DF"/>
    <w:rsid w:val="00AE1A96"/>
    <w:rsid w:val="00AE1B76"/>
    <w:rsid w:val="00AE2FE7"/>
    <w:rsid w:val="00AE372A"/>
    <w:rsid w:val="00AE374B"/>
    <w:rsid w:val="00AE376C"/>
    <w:rsid w:val="00AE3D74"/>
    <w:rsid w:val="00AE3EC9"/>
    <w:rsid w:val="00AE412C"/>
    <w:rsid w:val="00AE42BB"/>
    <w:rsid w:val="00AE4565"/>
    <w:rsid w:val="00AE4753"/>
    <w:rsid w:val="00AE487E"/>
    <w:rsid w:val="00AE493C"/>
    <w:rsid w:val="00AE4B1F"/>
    <w:rsid w:val="00AE4C0A"/>
    <w:rsid w:val="00AE4C37"/>
    <w:rsid w:val="00AE540E"/>
    <w:rsid w:val="00AE5442"/>
    <w:rsid w:val="00AE54B6"/>
    <w:rsid w:val="00AE5786"/>
    <w:rsid w:val="00AE5C6E"/>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AF759D"/>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0CA5"/>
    <w:rsid w:val="00B112E1"/>
    <w:rsid w:val="00B117B8"/>
    <w:rsid w:val="00B12593"/>
    <w:rsid w:val="00B12CCD"/>
    <w:rsid w:val="00B12D44"/>
    <w:rsid w:val="00B12D6F"/>
    <w:rsid w:val="00B1337C"/>
    <w:rsid w:val="00B13A41"/>
    <w:rsid w:val="00B14161"/>
    <w:rsid w:val="00B14282"/>
    <w:rsid w:val="00B144F7"/>
    <w:rsid w:val="00B1494C"/>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4F09"/>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435"/>
    <w:rsid w:val="00B33C0F"/>
    <w:rsid w:val="00B33E7B"/>
    <w:rsid w:val="00B341A8"/>
    <w:rsid w:val="00B34337"/>
    <w:rsid w:val="00B35559"/>
    <w:rsid w:val="00B3558F"/>
    <w:rsid w:val="00B355ED"/>
    <w:rsid w:val="00B359BF"/>
    <w:rsid w:val="00B35A80"/>
    <w:rsid w:val="00B35E64"/>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6D6"/>
    <w:rsid w:val="00B44A14"/>
    <w:rsid w:val="00B4647A"/>
    <w:rsid w:val="00B46C15"/>
    <w:rsid w:val="00B46D74"/>
    <w:rsid w:val="00B46F46"/>
    <w:rsid w:val="00B4767C"/>
    <w:rsid w:val="00B479A9"/>
    <w:rsid w:val="00B479EA"/>
    <w:rsid w:val="00B47F93"/>
    <w:rsid w:val="00B50546"/>
    <w:rsid w:val="00B50601"/>
    <w:rsid w:val="00B50AAF"/>
    <w:rsid w:val="00B51798"/>
    <w:rsid w:val="00B51EB0"/>
    <w:rsid w:val="00B52331"/>
    <w:rsid w:val="00B5254F"/>
    <w:rsid w:val="00B52A63"/>
    <w:rsid w:val="00B52A75"/>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CDA"/>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046"/>
    <w:rsid w:val="00B712CA"/>
    <w:rsid w:val="00B71C0C"/>
    <w:rsid w:val="00B71E24"/>
    <w:rsid w:val="00B720A3"/>
    <w:rsid w:val="00B7317B"/>
    <w:rsid w:val="00B73B0F"/>
    <w:rsid w:val="00B7401C"/>
    <w:rsid w:val="00B74230"/>
    <w:rsid w:val="00B744BA"/>
    <w:rsid w:val="00B747DA"/>
    <w:rsid w:val="00B748AF"/>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2C9D"/>
    <w:rsid w:val="00B830C7"/>
    <w:rsid w:val="00B83384"/>
    <w:rsid w:val="00B83393"/>
    <w:rsid w:val="00B839F2"/>
    <w:rsid w:val="00B840EE"/>
    <w:rsid w:val="00B8418D"/>
    <w:rsid w:val="00B84448"/>
    <w:rsid w:val="00B8448B"/>
    <w:rsid w:val="00B84747"/>
    <w:rsid w:val="00B84D19"/>
    <w:rsid w:val="00B84DDB"/>
    <w:rsid w:val="00B8518A"/>
    <w:rsid w:val="00B85265"/>
    <w:rsid w:val="00B8680B"/>
    <w:rsid w:val="00B868C5"/>
    <w:rsid w:val="00B8690A"/>
    <w:rsid w:val="00B87354"/>
    <w:rsid w:val="00B87961"/>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97E63"/>
    <w:rsid w:val="00BA01A9"/>
    <w:rsid w:val="00BA0600"/>
    <w:rsid w:val="00BA07DD"/>
    <w:rsid w:val="00BA0A3A"/>
    <w:rsid w:val="00BA0A4E"/>
    <w:rsid w:val="00BA0BD4"/>
    <w:rsid w:val="00BA136E"/>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3986"/>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945"/>
    <w:rsid w:val="00BC2BD7"/>
    <w:rsid w:val="00BC2E65"/>
    <w:rsid w:val="00BC36C5"/>
    <w:rsid w:val="00BC417B"/>
    <w:rsid w:val="00BC4BCB"/>
    <w:rsid w:val="00BC5EFA"/>
    <w:rsid w:val="00BC6643"/>
    <w:rsid w:val="00BC67E9"/>
    <w:rsid w:val="00BC67F8"/>
    <w:rsid w:val="00BD01F6"/>
    <w:rsid w:val="00BD0710"/>
    <w:rsid w:val="00BD0CCF"/>
    <w:rsid w:val="00BD0E22"/>
    <w:rsid w:val="00BD13B3"/>
    <w:rsid w:val="00BD1758"/>
    <w:rsid w:val="00BD274B"/>
    <w:rsid w:val="00BD2A2A"/>
    <w:rsid w:val="00BD3308"/>
    <w:rsid w:val="00BD3F96"/>
    <w:rsid w:val="00BD43FE"/>
    <w:rsid w:val="00BD537C"/>
    <w:rsid w:val="00BD5608"/>
    <w:rsid w:val="00BD56F2"/>
    <w:rsid w:val="00BD7F0C"/>
    <w:rsid w:val="00BE01EF"/>
    <w:rsid w:val="00BE12B4"/>
    <w:rsid w:val="00BE151A"/>
    <w:rsid w:val="00BE1768"/>
    <w:rsid w:val="00BE17E6"/>
    <w:rsid w:val="00BE1823"/>
    <w:rsid w:val="00BE1AD0"/>
    <w:rsid w:val="00BE2164"/>
    <w:rsid w:val="00BE29FD"/>
    <w:rsid w:val="00BE2F99"/>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1FA7"/>
    <w:rsid w:val="00BF2484"/>
    <w:rsid w:val="00BF3140"/>
    <w:rsid w:val="00BF3B73"/>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062"/>
    <w:rsid w:val="00C03B4C"/>
    <w:rsid w:val="00C03CB1"/>
    <w:rsid w:val="00C044FC"/>
    <w:rsid w:val="00C04E68"/>
    <w:rsid w:val="00C04EA8"/>
    <w:rsid w:val="00C054CE"/>
    <w:rsid w:val="00C06229"/>
    <w:rsid w:val="00C07A7B"/>
    <w:rsid w:val="00C07FF3"/>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114"/>
    <w:rsid w:val="00C14D8F"/>
    <w:rsid w:val="00C1536D"/>
    <w:rsid w:val="00C15D33"/>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2A0A"/>
    <w:rsid w:val="00C2336F"/>
    <w:rsid w:val="00C239A7"/>
    <w:rsid w:val="00C23E8B"/>
    <w:rsid w:val="00C24B85"/>
    <w:rsid w:val="00C24D29"/>
    <w:rsid w:val="00C24D2C"/>
    <w:rsid w:val="00C2527F"/>
    <w:rsid w:val="00C255A4"/>
    <w:rsid w:val="00C25CBF"/>
    <w:rsid w:val="00C26A4D"/>
    <w:rsid w:val="00C2709E"/>
    <w:rsid w:val="00C272C3"/>
    <w:rsid w:val="00C275E1"/>
    <w:rsid w:val="00C27AEE"/>
    <w:rsid w:val="00C27E35"/>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7E"/>
    <w:rsid w:val="00C36AB7"/>
    <w:rsid w:val="00C36BBF"/>
    <w:rsid w:val="00C37417"/>
    <w:rsid w:val="00C37A71"/>
    <w:rsid w:val="00C37BA6"/>
    <w:rsid w:val="00C37F9B"/>
    <w:rsid w:val="00C37FE0"/>
    <w:rsid w:val="00C404AB"/>
    <w:rsid w:val="00C404C0"/>
    <w:rsid w:val="00C4074E"/>
    <w:rsid w:val="00C40840"/>
    <w:rsid w:val="00C40CA1"/>
    <w:rsid w:val="00C40FE4"/>
    <w:rsid w:val="00C41631"/>
    <w:rsid w:val="00C4196A"/>
    <w:rsid w:val="00C41E2B"/>
    <w:rsid w:val="00C42304"/>
    <w:rsid w:val="00C425AB"/>
    <w:rsid w:val="00C42B37"/>
    <w:rsid w:val="00C43D45"/>
    <w:rsid w:val="00C448CD"/>
    <w:rsid w:val="00C44940"/>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3E25"/>
    <w:rsid w:val="00C5499D"/>
    <w:rsid w:val="00C54D86"/>
    <w:rsid w:val="00C54EF1"/>
    <w:rsid w:val="00C54F2D"/>
    <w:rsid w:val="00C551A7"/>
    <w:rsid w:val="00C5535E"/>
    <w:rsid w:val="00C55821"/>
    <w:rsid w:val="00C558D0"/>
    <w:rsid w:val="00C55958"/>
    <w:rsid w:val="00C564F3"/>
    <w:rsid w:val="00C56A9D"/>
    <w:rsid w:val="00C570A8"/>
    <w:rsid w:val="00C60BD0"/>
    <w:rsid w:val="00C61141"/>
    <w:rsid w:val="00C61485"/>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3F7"/>
    <w:rsid w:val="00C80718"/>
    <w:rsid w:val="00C8111D"/>
    <w:rsid w:val="00C81566"/>
    <w:rsid w:val="00C8164A"/>
    <w:rsid w:val="00C817F8"/>
    <w:rsid w:val="00C81924"/>
    <w:rsid w:val="00C81A7D"/>
    <w:rsid w:val="00C81AB7"/>
    <w:rsid w:val="00C81D14"/>
    <w:rsid w:val="00C81FBF"/>
    <w:rsid w:val="00C82281"/>
    <w:rsid w:val="00C83137"/>
    <w:rsid w:val="00C833A6"/>
    <w:rsid w:val="00C84423"/>
    <w:rsid w:val="00C84977"/>
    <w:rsid w:val="00C85657"/>
    <w:rsid w:val="00C859AF"/>
    <w:rsid w:val="00C85C22"/>
    <w:rsid w:val="00C8663E"/>
    <w:rsid w:val="00C8733F"/>
    <w:rsid w:val="00C87589"/>
    <w:rsid w:val="00C8768E"/>
    <w:rsid w:val="00C8786C"/>
    <w:rsid w:val="00C879CA"/>
    <w:rsid w:val="00C90335"/>
    <w:rsid w:val="00C90784"/>
    <w:rsid w:val="00C92740"/>
    <w:rsid w:val="00C92BEA"/>
    <w:rsid w:val="00C92D33"/>
    <w:rsid w:val="00C93517"/>
    <w:rsid w:val="00C9365C"/>
    <w:rsid w:val="00C93815"/>
    <w:rsid w:val="00C939FD"/>
    <w:rsid w:val="00C946CB"/>
    <w:rsid w:val="00C94896"/>
    <w:rsid w:val="00C95072"/>
    <w:rsid w:val="00C95A62"/>
    <w:rsid w:val="00C95C21"/>
    <w:rsid w:val="00C95C80"/>
    <w:rsid w:val="00C96518"/>
    <w:rsid w:val="00CA023A"/>
    <w:rsid w:val="00CA0566"/>
    <w:rsid w:val="00CA179A"/>
    <w:rsid w:val="00CA1FA7"/>
    <w:rsid w:val="00CA292F"/>
    <w:rsid w:val="00CA293E"/>
    <w:rsid w:val="00CA3E0A"/>
    <w:rsid w:val="00CA4EFC"/>
    <w:rsid w:val="00CA50F4"/>
    <w:rsid w:val="00CA51B8"/>
    <w:rsid w:val="00CA5219"/>
    <w:rsid w:val="00CA5938"/>
    <w:rsid w:val="00CA5D3F"/>
    <w:rsid w:val="00CA651A"/>
    <w:rsid w:val="00CA751D"/>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3FB"/>
    <w:rsid w:val="00CB5A11"/>
    <w:rsid w:val="00CB60F4"/>
    <w:rsid w:val="00CB629E"/>
    <w:rsid w:val="00CB6798"/>
    <w:rsid w:val="00CB6B54"/>
    <w:rsid w:val="00CB6D70"/>
    <w:rsid w:val="00CB72DE"/>
    <w:rsid w:val="00CB758D"/>
    <w:rsid w:val="00CB7B6F"/>
    <w:rsid w:val="00CB7EB1"/>
    <w:rsid w:val="00CC00D6"/>
    <w:rsid w:val="00CC074F"/>
    <w:rsid w:val="00CC1326"/>
    <w:rsid w:val="00CC1907"/>
    <w:rsid w:val="00CC1AA4"/>
    <w:rsid w:val="00CC1B7F"/>
    <w:rsid w:val="00CC241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7AD"/>
    <w:rsid w:val="00CD7C75"/>
    <w:rsid w:val="00CD7C99"/>
    <w:rsid w:val="00CE005C"/>
    <w:rsid w:val="00CE029A"/>
    <w:rsid w:val="00CE0423"/>
    <w:rsid w:val="00CE09A2"/>
    <w:rsid w:val="00CE0AE0"/>
    <w:rsid w:val="00CE1595"/>
    <w:rsid w:val="00CE2073"/>
    <w:rsid w:val="00CE233C"/>
    <w:rsid w:val="00CE27FB"/>
    <w:rsid w:val="00CE2A46"/>
    <w:rsid w:val="00CE2B2B"/>
    <w:rsid w:val="00CE2F5B"/>
    <w:rsid w:val="00CE334E"/>
    <w:rsid w:val="00CE3405"/>
    <w:rsid w:val="00CE36BA"/>
    <w:rsid w:val="00CE444F"/>
    <w:rsid w:val="00CE4593"/>
    <w:rsid w:val="00CE4E76"/>
    <w:rsid w:val="00CE51B3"/>
    <w:rsid w:val="00CE5314"/>
    <w:rsid w:val="00CE555A"/>
    <w:rsid w:val="00CE57AA"/>
    <w:rsid w:val="00CE5ACD"/>
    <w:rsid w:val="00CE5B4F"/>
    <w:rsid w:val="00CE5C7D"/>
    <w:rsid w:val="00CE5F1E"/>
    <w:rsid w:val="00CE660D"/>
    <w:rsid w:val="00CE66E3"/>
    <w:rsid w:val="00CE6D32"/>
    <w:rsid w:val="00CE7331"/>
    <w:rsid w:val="00CE750D"/>
    <w:rsid w:val="00CE7AA2"/>
    <w:rsid w:val="00CE7AEB"/>
    <w:rsid w:val="00CE7C35"/>
    <w:rsid w:val="00CF0212"/>
    <w:rsid w:val="00CF0653"/>
    <w:rsid w:val="00CF1000"/>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CF7FBB"/>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0BE"/>
    <w:rsid w:val="00D1430A"/>
    <w:rsid w:val="00D1459D"/>
    <w:rsid w:val="00D145F0"/>
    <w:rsid w:val="00D14A29"/>
    <w:rsid w:val="00D14C44"/>
    <w:rsid w:val="00D14FD6"/>
    <w:rsid w:val="00D164B4"/>
    <w:rsid w:val="00D16626"/>
    <w:rsid w:val="00D16B95"/>
    <w:rsid w:val="00D16B9B"/>
    <w:rsid w:val="00D16C37"/>
    <w:rsid w:val="00D1760E"/>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673"/>
    <w:rsid w:val="00D26954"/>
    <w:rsid w:val="00D26B7B"/>
    <w:rsid w:val="00D26F17"/>
    <w:rsid w:val="00D273C2"/>
    <w:rsid w:val="00D27510"/>
    <w:rsid w:val="00D27B69"/>
    <w:rsid w:val="00D3026A"/>
    <w:rsid w:val="00D303CE"/>
    <w:rsid w:val="00D305EE"/>
    <w:rsid w:val="00D30649"/>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5A30"/>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B66"/>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0C3"/>
    <w:rsid w:val="00D704BC"/>
    <w:rsid w:val="00D714F3"/>
    <w:rsid w:val="00D71B5F"/>
    <w:rsid w:val="00D72203"/>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2C"/>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391"/>
    <w:rsid w:val="00D96A81"/>
    <w:rsid w:val="00D96E37"/>
    <w:rsid w:val="00D972B4"/>
    <w:rsid w:val="00D973B4"/>
    <w:rsid w:val="00D9793C"/>
    <w:rsid w:val="00D97F49"/>
    <w:rsid w:val="00DA0202"/>
    <w:rsid w:val="00DA0594"/>
    <w:rsid w:val="00DA17BC"/>
    <w:rsid w:val="00DA1F21"/>
    <w:rsid w:val="00DA1F6A"/>
    <w:rsid w:val="00DA28B2"/>
    <w:rsid w:val="00DA2ABB"/>
    <w:rsid w:val="00DA3123"/>
    <w:rsid w:val="00DA39E4"/>
    <w:rsid w:val="00DA3A32"/>
    <w:rsid w:val="00DA3B77"/>
    <w:rsid w:val="00DA3C07"/>
    <w:rsid w:val="00DA3D26"/>
    <w:rsid w:val="00DA4677"/>
    <w:rsid w:val="00DA4E20"/>
    <w:rsid w:val="00DA4F8E"/>
    <w:rsid w:val="00DA5091"/>
    <w:rsid w:val="00DA574F"/>
    <w:rsid w:val="00DA5A4C"/>
    <w:rsid w:val="00DA61B6"/>
    <w:rsid w:val="00DA6212"/>
    <w:rsid w:val="00DA642B"/>
    <w:rsid w:val="00DA67F1"/>
    <w:rsid w:val="00DA69AA"/>
    <w:rsid w:val="00DA71A6"/>
    <w:rsid w:val="00DA7EB3"/>
    <w:rsid w:val="00DB0266"/>
    <w:rsid w:val="00DB0492"/>
    <w:rsid w:val="00DB0888"/>
    <w:rsid w:val="00DB14C8"/>
    <w:rsid w:val="00DB187F"/>
    <w:rsid w:val="00DB24B0"/>
    <w:rsid w:val="00DB256C"/>
    <w:rsid w:val="00DB2BE4"/>
    <w:rsid w:val="00DB2D34"/>
    <w:rsid w:val="00DB3079"/>
    <w:rsid w:val="00DB351F"/>
    <w:rsid w:val="00DB3738"/>
    <w:rsid w:val="00DB3905"/>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511"/>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4EB3"/>
    <w:rsid w:val="00DD559E"/>
    <w:rsid w:val="00DD6681"/>
    <w:rsid w:val="00DD6EE1"/>
    <w:rsid w:val="00DD72EA"/>
    <w:rsid w:val="00DD74E9"/>
    <w:rsid w:val="00DD770C"/>
    <w:rsid w:val="00DD7CF9"/>
    <w:rsid w:val="00DE068A"/>
    <w:rsid w:val="00DE0818"/>
    <w:rsid w:val="00DE12AF"/>
    <w:rsid w:val="00DE131B"/>
    <w:rsid w:val="00DE15C0"/>
    <w:rsid w:val="00DE17FE"/>
    <w:rsid w:val="00DE1B2F"/>
    <w:rsid w:val="00DE1C33"/>
    <w:rsid w:val="00DE2860"/>
    <w:rsid w:val="00DE2FDD"/>
    <w:rsid w:val="00DE38C8"/>
    <w:rsid w:val="00DE3EFE"/>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A07"/>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47B"/>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EF7"/>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2AA"/>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5E"/>
    <w:rsid w:val="00E5659D"/>
    <w:rsid w:val="00E56779"/>
    <w:rsid w:val="00E56B7D"/>
    <w:rsid w:val="00E5786E"/>
    <w:rsid w:val="00E57EC9"/>
    <w:rsid w:val="00E57F5A"/>
    <w:rsid w:val="00E603D6"/>
    <w:rsid w:val="00E60691"/>
    <w:rsid w:val="00E60A72"/>
    <w:rsid w:val="00E60EB2"/>
    <w:rsid w:val="00E61192"/>
    <w:rsid w:val="00E61746"/>
    <w:rsid w:val="00E61EC4"/>
    <w:rsid w:val="00E620AB"/>
    <w:rsid w:val="00E62B80"/>
    <w:rsid w:val="00E62C6C"/>
    <w:rsid w:val="00E62D01"/>
    <w:rsid w:val="00E63114"/>
    <w:rsid w:val="00E63A84"/>
    <w:rsid w:val="00E63D7D"/>
    <w:rsid w:val="00E6424F"/>
    <w:rsid w:val="00E64E32"/>
    <w:rsid w:val="00E64F36"/>
    <w:rsid w:val="00E658F1"/>
    <w:rsid w:val="00E65CEF"/>
    <w:rsid w:val="00E65D68"/>
    <w:rsid w:val="00E662BF"/>
    <w:rsid w:val="00E66AC6"/>
    <w:rsid w:val="00E6740D"/>
    <w:rsid w:val="00E67981"/>
    <w:rsid w:val="00E67A16"/>
    <w:rsid w:val="00E67F11"/>
    <w:rsid w:val="00E67FF1"/>
    <w:rsid w:val="00E70D3C"/>
    <w:rsid w:val="00E711B1"/>
    <w:rsid w:val="00E71651"/>
    <w:rsid w:val="00E72835"/>
    <w:rsid w:val="00E7283F"/>
    <w:rsid w:val="00E72AC8"/>
    <w:rsid w:val="00E72BA7"/>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6A18"/>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0B9"/>
    <w:rsid w:val="00E95428"/>
    <w:rsid w:val="00E95434"/>
    <w:rsid w:val="00E96474"/>
    <w:rsid w:val="00E96796"/>
    <w:rsid w:val="00E96A11"/>
    <w:rsid w:val="00EA053F"/>
    <w:rsid w:val="00EA09E0"/>
    <w:rsid w:val="00EA1CF6"/>
    <w:rsid w:val="00EA28C4"/>
    <w:rsid w:val="00EA2E31"/>
    <w:rsid w:val="00EA2F3D"/>
    <w:rsid w:val="00EA31EC"/>
    <w:rsid w:val="00EA3D60"/>
    <w:rsid w:val="00EA3EC9"/>
    <w:rsid w:val="00EA42B7"/>
    <w:rsid w:val="00EA4A09"/>
    <w:rsid w:val="00EA5DB0"/>
    <w:rsid w:val="00EA603B"/>
    <w:rsid w:val="00EA63BF"/>
    <w:rsid w:val="00EA69A7"/>
    <w:rsid w:val="00EA6BDA"/>
    <w:rsid w:val="00EA7743"/>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170"/>
    <w:rsid w:val="00EC43CD"/>
    <w:rsid w:val="00EC5367"/>
    <w:rsid w:val="00EC55E8"/>
    <w:rsid w:val="00EC5644"/>
    <w:rsid w:val="00EC63F2"/>
    <w:rsid w:val="00EC6401"/>
    <w:rsid w:val="00EC75AF"/>
    <w:rsid w:val="00ED0334"/>
    <w:rsid w:val="00ED03EF"/>
    <w:rsid w:val="00ED06FD"/>
    <w:rsid w:val="00ED0733"/>
    <w:rsid w:val="00ED235B"/>
    <w:rsid w:val="00ED299C"/>
    <w:rsid w:val="00ED39FB"/>
    <w:rsid w:val="00ED3BA9"/>
    <w:rsid w:val="00ED3D24"/>
    <w:rsid w:val="00ED3F0C"/>
    <w:rsid w:val="00ED42CF"/>
    <w:rsid w:val="00ED511C"/>
    <w:rsid w:val="00ED521D"/>
    <w:rsid w:val="00ED524E"/>
    <w:rsid w:val="00ED547A"/>
    <w:rsid w:val="00ED59BA"/>
    <w:rsid w:val="00ED5BAE"/>
    <w:rsid w:val="00ED5C52"/>
    <w:rsid w:val="00ED5E4B"/>
    <w:rsid w:val="00ED636D"/>
    <w:rsid w:val="00ED68BF"/>
    <w:rsid w:val="00ED7C6C"/>
    <w:rsid w:val="00EE00CF"/>
    <w:rsid w:val="00EE04C4"/>
    <w:rsid w:val="00EE09F6"/>
    <w:rsid w:val="00EE16AD"/>
    <w:rsid w:val="00EE1BAC"/>
    <w:rsid w:val="00EE1EED"/>
    <w:rsid w:val="00EE2077"/>
    <w:rsid w:val="00EE2119"/>
    <w:rsid w:val="00EE21A4"/>
    <w:rsid w:val="00EE23B9"/>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855"/>
    <w:rsid w:val="00EF0A8F"/>
    <w:rsid w:val="00EF0D1C"/>
    <w:rsid w:val="00EF11A4"/>
    <w:rsid w:val="00EF11CA"/>
    <w:rsid w:val="00EF14BB"/>
    <w:rsid w:val="00EF171B"/>
    <w:rsid w:val="00EF2460"/>
    <w:rsid w:val="00EF3048"/>
    <w:rsid w:val="00EF3C78"/>
    <w:rsid w:val="00EF3E97"/>
    <w:rsid w:val="00EF4ACB"/>
    <w:rsid w:val="00EF4CB7"/>
    <w:rsid w:val="00EF50A9"/>
    <w:rsid w:val="00EF55D9"/>
    <w:rsid w:val="00EF5658"/>
    <w:rsid w:val="00EF64AF"/>
    <w:rsid w:val="00EF6A4F"/>
    <w:rsid w:val="00EF6B30"/>
    <w:rsid w:val="00EF6D00"/>
    <w:rsid w:val="00EF6E79"/>
    <w:rsid w:val="00EF784F"/>
    <w:rsid w:val="00EF7CFF"/>
    <w:rsid w:val="00F004CA"/>
    <w:rsid w:val="00F0112B"/>
    <w:rsid w:val="00F014F4"/>
    <w:rsid w:val="00F01597"/>
    <w:rsid w:val="00F02117"/>
    <w:rsid w:val="00F024F6"/>
    <w:rsid w:val="00F02E8D"/>
    <w:rsid w:val="00F035D3"/>
    <w:rsid w:val="00F05479"/>
    <w:rsid w:val="00F054A5"/>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0B2A"/>
    <w:rsid w:val="00F21192"/>
    <w:rsid w:val="00F212EB"/>
    <w:rsid w:val="00F215FF"/>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5C88"/>
    <w:rsid w:val="00F269FF"/>
    <w:rsid w:val="00F26D6C"/>
    <w:rsid w:val="00F2702A"/>
    <w:rsid w:val="00F2748D"/>
    <w:rsid w:val="00F2757F"/>
    <w:rsid w:val="00F2770C"/>
    <w:rsid w:val="00F27EFB"/>
    <w:rsid w:val="00F3060A"/>
    <w:rsid w:val="00F308CA"/>
    <w:rsid w:val="00F30BCC"/>
    <w:rsid w:val="00F311EA"/>
    <w:rsid w:val="00F3149F"/>
    <w:rsid w:val="00F31F7F"/>
    <w:rsid w:val="00F324FA"/>
    <w:rsid w:val="00F3275C"/>
    <w:rsid w:val="00F33628"/>
    <w:rsid w:val="00F33887"/>
    <w:rsid w:val="00F33F3B"/>
    <w:rsid w:val="00F346ED"/>
    <w:rsid w:val="00F34B7D"/>
    <w:rsid w:val="00F35023"/>
    <w:rsid w:val="00F352AF"/>
    <w:rsid w:val="00F356A8"/>
    <w:rsid w:val="00F35C68"/>
    <w:rsid w:val="00F36636"/>
    <w:rsid w:val="00F366CF"/>
    <w:rsid w:val="00F369A6"/>
    <w:rsid w:val="00F36BCA"/>
    <w:rsid w:val="00F37C53"/>
    <w:rsid w:val="00F37D69"/>
    <w:rsid w:val="00F401D6"/>
    <w:rsid w:val="00F40E54"/>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EC1"/>
    <w:rsid w:val="00F47FC6"/>
    <w:rsid w:val="00F503C2"/>
    <w:rsid w:val="00F50F10"/>
    <w:rsid w:val="00F5102D"/>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815"/>
    <w:rsid w:val="00F57A7A"/>
    <w:rsid w:val="00F57ABC"/>
    <w:rsid w:val="00F57C6C"/>
    <w:rsid w:val="00F57EF5"/>
    <w:rsid w:val="00F60165"/>
    <w:rsid w:val="00F60AE4"/>
    <w:rsid w:val="00F614D5"/>
    <w:rsid w:val="00F61C40"/>
    <w:rsid w:val="00F61C41"/>
    <w:rsid w:val="00F62393"/>
    <w:rsid w:val="00F62644"/>
    <w:rsid w:val="00F6271C"/>
    <w:rsid w:val="00F64566"/>
    <w:rsid w:val="00F64AEA"/>
    <w:rsid w:val="00F6512E"/>
    <w:rsid w:val="00F65A2F"/>
    <w:rsid w:val="00F65B27"/>
    <w:rsid w:val="00F65B57"/>
    <w:rsid w:val="00F65EF9"/>
    <w:rsid w:val="00F6669E"/>
    <w:rsid w:val="00F66A10"/>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5F95"/>
    <w:rsid w:val="00F7608F"/>
    <w:rsid w:val="00F769C5"/>
    <w:rsid w:val="00F76B6F"/>
    <w:rsid w:val="00F76BE9"/>
    <w:rsid w:val="00F76C21"/>
    <w:rsid w:val="00F76CD6"/>
    <w:rsid w:val="00F771DC"/>
    <w:rsid w:val="00F77383"/>
    <w:rsid w:val="00F77696"/>
    <w:rsid w:val="00F776B8"/>
    <w:rsid w:val="00F77A9A"/>
    <w:rsid w:val="00F77C7E"/>
    <w:rsid w:val="00F77EC6"/>
    <w:rsid w:val="00F80270"/>
    <w:rsid w:val="00F807AD"/>
    <w:rsid w:val="00F80A9F"/>
    <w:rsid w:val="00F80B42"/>
    <w:rsid w:val="00F80B9C"/>
    <w:rsid w:val="00F814FE"/>
    <w:rsid w:val="00F815EF"/>
    <w:rsid w:val="00F81728"/>
    <w:rsid w:val="00F81934"/>
    <w:rsid w:val="00F81DF2"/>
    <w:rsid w:val="00F81E74"/>
    <w:rsid w:val="00F830E5"/>
    <w:rsid w:val="00F830FC"/>
    <w:rsid w:val="00F832F8"/>
    <w:rsid w:val="00F8339E"/>
    <w:rsid w:val="00F8382E"/>
    <w:rsid w:val="00F84025"/>
    <w:rsid w:val="00F84069"/>
    <w:rsid w:val="00F84979"/>
    <w:rsid w:val="00F85AAF"/>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36F"/>
    <w:rsid w:val="00F96D57"/>
    <w:rsid w:val="00F96FC1"/>
    <w:rsid w:val="00F970F8"/>
    <w:rsid w:val="00F97568"/>
    <w:rsid w:val="00F9775E"/>
    <w:rsid w:val="00FA0C9C"/>
    <w:rsid w:val="00FA0D5C"/>
    <w:rsid w:val="00FA10CF"/>
    <w:rsid w:val="00FA124E"/>
    <w:rsid w:val="00FA1EBC"/>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031"/>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2D8F"/>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491"/>
    <w:rsid w:val="00FD0A44"/>
    <w:rsid w:val="00FD1849"/>
    <w:rsid w:val="00FD1CBC"/>
    <w:rsid w:val="00FD21CB"/>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D7F02"/>
    <w:rsid w:val="00FE03EF"/>
    <w:rsid w:val="00FE12BB"/>
    <w:rsid w:val="00FE14FD"/>
    <w:rsid w:val="00FE2563"/>
    <w:rsid w:val="00FE27C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4557"/>
    <w:rsid w:val="00FF5027"/>
    <w:rsid w:val="00FF5B4B"/>
    <w:rsid w:val="00FF5F7F"/>
    <w:rsid w:val="00FF6851"/>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paragraph" w:customStyle="1" w:styleId="maintext">
    <w:name w:val="main text"/>
    <w:basedOn w:val="a"/>
    <w:link w:val="maintextChar"/>
    <w:qFormat/>
    <w:rsid w:val="003E663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E6635"/>
    <w:rPr>
      <w:rFonts w:ascii="Times New Roman" w:eastAsia="Malgun Gothic" w:hAnsi="Times New Roman" w:cs="Times New Roman"/>
      <w:kern w:val="0"/>
      <w:sz w:val="20"/>
      <w:szCs w:val="20"/>
      <w:lang w:val="en-GB" w:eastAsia="ko-KR"/>
    </w:rPr>
  </w:style>
  <w:style w:type="paragraph" w:customStyle="1" w:styleId="text">
    <w:name w:val="text"/>
    <w:basedOn w:val="a"/>
    <w:uiPriority w:val="99"/>
    <w:qFormat/>
    <w:rsid w:val="00087E58"/>
    <w:pPr>
      <w:overflowPunct/>
      <w:autoSpaceDE/>
      <w:autoSpaceDN/>
      <w:adjustRightInd/>
      <w:spacing w:after="240"/>
      <w:jc w:val="both"/>
      <w:textAlignment w:val="auto"/>
    </w:pPr>
    <w:rPr>
      <w:rFonts w:eastAsia="MS Gothic"/>
      <w:sz w:val="24"/>
      <w:lang w:val="en-US" w:eastAsia="ja-JP"/>
    </w:rPr>
  </w:style>
  <w:style w:type="character" w:styleId="af7">
    <w:name w:val="footnote reference"/>
    <w:semiHidden/>
    <w:qFormat/>
    <w:rsid w:val="00251E3F"/>
    <w:rPr>
      <w:rFonts w:eastAsia="Times New Roman"/>
      <w:b/>
      <w:kern w:val="2"/>
      <w:position w:val="6"/>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1B1197-A524-4F85-9387-5A26A8FA1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4233</TotalTime>
  <Pages>14</Pages>
  <Words>7170</Words>
  <Characters>40869</Characters>
  <Application>Microsoft Office Word</Application>
  <DocSecurity>0</DocSecurity>
  <Lines>340</Lines>
  <Paragraphs>95</Paragraphs>
  <ScaleCrop>false</ScaleCrop>
  <Company/>
  <LinksUpToDate>false</LinksUpToDate>
  <CharactersWithSpaces>47944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4718</cp:revision>
  <dcterms:created xsi:type="dcterms:W3CDTF">2022-08-08T02:36:00Z</dcterms:created>
  <dcterms:modified xsi:type="dcterms:W3CDTF">2024-11-08T14:44:00Z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